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Pr="00EE1B34" w:rsidR="00211964" w:rsidP="00211964" w:rsidRDefault="004C2658" w14:paraId="69C178CA" w14:textId="419E7BB9">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60288"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35B" w:rsidP="00211964" w:rsidRDefault="0089435B" w14:paraId="122A2403" w14:textId="77777777">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67CA5F97">
              <v:shapetype id="_x0000_t202" coordsize="21600,21600" o:spt="202" path="m,l,21600r21600,l21600,xe" w14:anchorId="06A2DC46">
                <v:stroke joinstyle="miter"/>
                <v:path gradientshapeok="t" o:connecttype="rect"/>
              </v:shapetype>
              <v:shape id="_x0000_s1026" style="position:absolute;left:0;text-align:left;margin-left:361.15pt;margin-top:-24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">
                <v:textbox style="mso-fit-shape-to-text:t">
                  <w:txbxContent>
                    <w:p w:rsidR="0089435B" w:rsidP="00211964" w:rsidRDefault="0089435B" w14:paraId="672A6659" w14:textId="77777777">
                      <w:r>
                        <w:rPr>
                          <w:noProof/>
                        </w:rPr>
                        <w:drawing>
                          <wp:inline distT="0" distB="0" distL="0" distR="0" wp14:anchorId="62AE4D74" wp14:editId="52EEB860">
                            <wp:extent cx="1553718" cy="803144"/>
                            <wp:effectExtent l="0" t="0" r="8890" b="0"/>
                            <wp:docPr id="1152134963"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43BCCEF8">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rPr>
        <mc:AlternateContent>
          <mc:Choice Requires="wps">
            <w:drawing>
              <wp:anchor distT="0" distB="0" distL="114300" distR="114300" simplePos="0" relativeHeight="25166131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rsidR="0089435B" w:rsidP="00211964" w:rsidRDefault="0089435B" w14:paraId="1692E905" w14:textId="77777777">
                            <w:pPr>
                              <w:rPr>
                                <w:rFonts w:ascii="Calibri" w:hAnsi="Calibri"/>
                                <w:sz w:val="72"/>
                                <w:szCs w:val="72"/>
                                <w:lang w:val="da-DK"/>
                              </w:rPr>
                            </w:pPr>
                            <w:r>
                              <w:rPr>
                                <w:rFonts w:ascii="Calibri" w:hAnsi="Calibri"/>
                                <w:sz w:val="72"/>
                                <w:szCs w:val="72"/>
                                <w:lang w:val="da-DK"/>
                              </w:rPr>
                              <w:t xml:space="preserve">Call for </w:t>
                            </w:r>
                          </w:p>
                          <w:p w:rsidRPr="00EE1B34" w:rsidR="0089435B" w:rsidP="00211964" w:rsidRDefault="0089435B" w14:paraId="1D0214B3" w14:textId="77777777">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04DAD258">
              <v:shape id="_x0000_s1027"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" w14:anchorId="0F75A58A">
                <v:textbox style="mso-fit-shape-to-text:t">
                  <w:txbxContent>
                    <w:p w:rsidR="0089435B" w:rsidP="00211964" w:rsidRDefault="0089435B" w14:paraId="37647976" w14:textId="77777777">
                      <w:pPr>
                        <w:rPr>
                          <w:rFonts w:ascii="Calibri" w:hAnsi="Calibri"/>
                          <w:sz w:val="72"/>
                          <w:szCs w:val="72"/>
                          <w:lang w:val="da-DK"/>
                        </w:rPr>
                      </w:pPr>
                      <w:r>
                        <w:rPr>
                          <w:rFonts w:ascii="Calibri" w:hAnsi="Calibri"/>
                          <w:sz w:val="72"/>
                          <w:szCs w:val="72"/>
                          <w:lang w:val="da-DK"/>
                        </w:rPr>
                        <w:t xml:space="preserve">Call for </w:t>
                      </w:r>
                    </w:p>
                    <w:p w:rsidRPr="00EE1B34" w:rsidR="0089435B" w:rsidP="00211964" w:rsidRDefault="0089435B" w14:paraId="0B3785B7" w14:textId="77777777">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rsidRPr="00EE1B34" w:rsidR="00211964" w:rsidP="00211964" w:rsidRDefault="00211964" w14:paraId="3E43BD37" w14:textId="77777777">
      <w:pPr>
        <w:shd w:val="clear" w:color="auto" w:fill="FFFFFF"/>
        <w:rPr>
          <w:rFonts w:ascii="Calibri" w:hAnsi="Calibri" w:cs="Arial"/>
          <w:color w:val="222222"/>
          <w:szCs w:val="22"/>
        </w:rPr>
      </w:pPr>
    </w:p>
    <w:p w:rsidRPr="00EE1B34" w:rsidR="00211964" w:rsidP="00211964" w:rsidRDefault="00211964" w14:paraId="47BECD08" w14:textId="77777777">
      <w:pPr>
        <w:shd w:val="clear" w:color="auto" w:fill="FFFFFF"/>
        <w:rPr>
          <w:rFonts w:ascii="Calibri" w:hAnsi="Calibri" w:cs="Arial"/>
          <w:color w:val="222222"/>
          <w:szCs w:val="22"/>
        </w:rPr>
      </w:pPr>
    </w:p>
    <w:p w:rsidRPr="00EE1B34" w:rsidR="00211964" w:rsidP="00211964" w:rsidRDefault="00211964" w14:paraId="7DCC94E1" w14:textId="77777777">
      <w:pPr>
        <w:shd w:val="clear" w:color="auto" w:fill="FFFFFF"/>
        <w:rPr>
          <w:rFonts w:ascii="Calibri" w:hAnsi="Calibri" w:cs="Arial"/>
          <w:color w:val="222222"/>
          <w:szCs w:val="22"/>
        </w:rPr>
      </w:pPr>
    </w:p>
    <w:p w:rsidR="00211964" w:rsidP="00211964" w:rsidRDefault="00211964" w14:paraId="2C7867F0" w14:textId="77777777">
      <w:pPr>
        <w:shd w:val="clear" w:color="auto" w:fill="FFFFFF"/>
        <w:rPr>
          <w:rFonts w:ascii="Calibri" w:hAnsi="Calibri" w:cs="Arial"/>
          <w:color w:val="222222"/>
          <w:szCs w:val="22"/>
          <w:lang w:val="en-GB"/>
        </w:rPr>
      </w:pPr>
    </w:p>
    <w:p w:rsidR="00211964" w:rsidP="00211964" w:rsidRDefault="00211964" w14:paraId="223820C1" w14:textId="77777777">
      <w:pPr>
        <w:shd w:val="clear" w:color="auto" w:fill="FFFFFF"/>
        <w:rPr>
          <w:rFonts w:ascii="Calibri" w:hAnsi="Calibri" w:cs="Arial"/>
          <w:color w:val="222222"/>
          <w:szCs w:val="22"/>
          <w:lang w:val="en-GB"/>
        </w:rPr>
      </w:pPr>
    </w:p>
    <w:p w:rsidR="72C56660" w:rsidP="2F68C28B" w:rsidRDefault="72C56660" w14:paraId="1756624C" w14:textId="1429E7DF">
      <w:pPr>
        <w:shd w:val="clear" w:color="auto" w:fill="FFFFFF" w:themeFill="background1"/>
        <w:rPr>
          <w:rFonts w:ascii="Calibri" w:hAnsi="Calibri" w:cs="Arial"/>
          <w:b/>
          <w:bCs/>
          <w:color w:val="222222"/>
          <w:lang w:val="en-GB"/>
        </w:rPr>
      </w:pPr>
      <w:bookmarkStart w:name="_Hlk127394745" w:id="0"/>
      <w:r w:rsidRPr="2F68C28B">
        <w:rPr>
          <w:rFonts w:ascii="Calibri" w:hAnsi="Calibri" w:cs="Arial"/>
          <w:b/>
          <w:bCs/>
          <w:color w:val="222222"/>
          <w:lang w:val="en-GB"/>
        </w:rPr>
        <w:t>DRC Bangladesh</w:t>
      </w:r>
    </w:p>
    <w:p w:rsidR="72C56660" w:rsidP="2F68C28B" w:rsidRDefault="72C56660" w14:paraId="5A80D184" w14:textId="355E3150">
      <w:r w:rsidRPr="2F68C28B">
        <w:rPr>
          <w:rFonts w:ascii="Calibri" w:hAnsi="Calibri" w:cs="Arial"/>
          <w:color w:val="222222"/>
          <w:lang w:val="en-GB"/>
        </w:rPr>
        <w:t>Sayeman Heritage Residence (3rd Floor),</w:t>
      </w:r>
    </w:p>
    <w:p w:rsidR="72C56660" w:rsidP="2F68C28B" w:rsidRDefault="72C56660" w14:paraId="6F88E86D" w14:textId="72AC571B">
      <w:r w:rsidRPr="2F68C28B">
        <w:rPr>
          <w:rFonts w:ascii="Calibri" w:hAnsi="Calibri" w:cs="Arial"/>
          <w:color w:val="222222"/>
          <w:lang w:val="en-GB"/>
        </w:rPr>
        <w:t>Sayeman Road, Baharchara, Jhawtola,</w:t>
      </w:r>
    </w:p>
    <w:p w:rsidRPr="00866A52" w:rsidR="00211964" w:rsidP="00866A52" w:rsidRDefault="72C56660" w14:paraId="0D6ED5EF" w14:textId="3FE3E25E">
      <w:r w:rsidRPr="2F68C28B">
        <w:rPr>
          <w:rFonts w:ascii="Calibri" w:hAnsi="Calibri" w:cs="Arial"/>
          <w:color w:val="222222"/>
          <w:lang w:val="en-GB"/>
        </w:rPr>
        <w:t>Cox's Bazar, Bangladesh</w:t>
      </w:r>
    </w:p>
    <w:bookmarkEnd w:id="0"/>
    <w:p w:rsidRPr="00EE1B34" w:rsidR="00211964" w:rsidP="00211964" w:rsidRDefault="00211964" w14:paraId="7011E718" w14:textId="77777777">
      <w:pPr>
        <w:shd w:val="clear" w:color="auto" w:fill="FFFFFF"/>
        <w:rPr>
          <w:rFonts w:ascii="Calibri" w:hAnsi="Calibri" w:cs="Arial"/>
          <w:color w:val="222222"/>
          <w:szCs w:val="22"/>
          <w:lang w:val="en-GB"/>
        </w:rPr>
      </w:pPr>
    </w:p>
    <w:p w:rsidRPr="00866A52" w:rsidR="00211964" w:rsidP="00866A52" w:rsidRDefault="055FA506" w14:paraId="76385CDB" w14:textId="16E564E2">
      <w:r w:rsidRPr="2762E97D">
        <w:rPr>
          <w:rFonts w:ascii="Calibri" w:hAnsi="Calibri" w:cs="Arial"/>
          <w:color w:val="222222"/>
          <w:lang w:val="en-GB"/>
        </w:rPr>
        <w:t>20</w:t>
      </w:r>
      <w:r w:rsidRPr="2762E97D">
        <w:rPr>
          <w:rFonts w:ascii="Calibri" w:hAnsi="Calibri" w:cs="Arial"/>
          <w:color w:val="222222"/>
          <w:vertAlign w:val="superscript"/>
          <w:lang w:val="en-GB"/>
        </w:rPr>
        <w:t>th</w:t>
      </w:r>
      <w:r w:rsidRPr="2762E97D">
        <w:rPr>
          <w:rFonts w:ascii="Calibri" w:hAnsi="Calibri" w:cs="Arial"/>
          <w:color w:val="222222"/>
          <w:lang w:val="en-GB"/>
        </w:rPr>
        <w:t xml:space="preserve"> </w:t>
      </w:r>
      <w:r w:rsidRPr="2762E97D" w:rsidR="5C53CFE7">
        <w:rPr>
          <w:rFonts w:ascii="Calibri" w:hAnsi="Calibri" w:cs="Arial"/>
          <w:color w:val="222222"/>
          <w:lang w:val="en-GB"/>
        </w:rPr>
        <w:t>February</w:t>
      </w:r>
      <w:r w:rsidRPr="2762E97D" w:rsidR="72C56660">
        <w:rPr>
          <w:rFonts w:ascii="Calibri" w:hAnsi="Calibri" w:cs="Arial"/>
          <w:color w:val="222222"/>
          <w:lang w:val="en-GB"/>
        </w:rPr>
        <w:t xml:space="preserve"> 2023</w:t>
      </w:r>
      <w:r w:rsidRPr="2762E97D" w:rsidR="7480BDD2">
        <w:rPr>
          <w:rFonts w:ascii="Calibri" w:hAnsi="Calibri" w:cs="Arial"/>
          <w:color w:val="222222"/>
          <w:lang w:val="en-GB"/>
        </w:rPr>
        <w:t>.</w:t>
      </w:r>
    </w:p>
    <w:p w:rsidRPr="00EE1B34" w:rsidR="00211964" w:rsidP="00211964" w:rsidRDefault="00211964" w14:paraId="6B4F22C9" w14:textId="77777777">
      <w:pPr>
        <w:shd w:val="clear" w:color="auto" w:fill="FFFFFF"/>
        <w:rPr>
          <w:rFonts w:ascii="Calibri" w:hAnsi="Calibri" w:cs="Arial"/>
          <w:color w:val="222222"/>
          <w:szCs w:val="22"/>
          <w:lang w:val="en-GB"/>
        </w:rPr>
      </w:pPr>
    </w:p>
    <w:p w:rsidRPr="00A12988" w:rsidR="00211964" w:rsidP="00A12988" w:rsidRDefault="00211964" w14:paraId="681FF949" w14:textId="73586B24">
      <w:pPr>
        <w:shd w:val="clear" w:color="auto" w:fill="FFFFFF" w:themeFill="background1"/>
        <w:rPr>
          <w:rFonts w:ascii="Calibri" w:hAnsi="Calibri" w:cs="Arial"/>
          <w:color w:val="222222"/>
          <w:lang w:val="en-GB"/>
        </w:rPr>
      </w:pPr>
      <w:r w:rsidRPr="4AFDF640">
        <w:rPr>
          <w:rFonts w:ascii="Calibri" w:hAnsi="Calibri" w:cs="Arial"/>
          <w:color w:val="222222"/>
          <w:lang w:val="en-GB"/>
        </w:rPr>
        <w:t xml:space="preserve">To: </w:t>
      </w:r>
      <w:r w:rsidRPr="4AFDF640" w:rsidR="5E35ED69">
        <w:rPr>
          <w:rFonts w:ascii="Calibri" w:hAnsi="Calibri" w:cs="Arial"/>
          <w:color w:val="222222"/>
          <w:lang w:val="en-GB"/>
        </w:rPr>
        <w:t>Service Provider</w:t>
      </w:r>
    </w:p>
    <w:p w:rsidRPr="00EE1B34" w:rsidR="00211964" w:rsidP="00211964" w:rsidRDefault="00211964" w14:paraId="2DAB492D" w14:textId="77777777">
      <w:pPr>
        <w:shd w:val="clear" w:color="auto" w:fill="FFFFFF"/>
        <w:rPr>
          <w:rFonts w:ascii="Calibri" w:hAnsi="Calibri" w:cs="Arial"/>
          <w:color w:val="222222"/>
          <w:szCs w:val="22"/>
          <w:lang w:val="en-GB"/>
        </w:rPr>
      </w:pPr>
    </w:p>
    <w:p w:rsidRPr="00EE1B34" w:rsidR="00211964" w:rsidP="4AFDF640" w:rsidRDefault="66AAB996" w14:paraId="1F230D28" w14:textId="3D999217">
      <w:pPr>
        <w:rPr>
          <w:rFonts w:ascii="Calibri" w:hAnsi="Calibri" w:eastAsia="Calibri" w:cs="Calibri"/>
          <w:lang w:val="en-GB"/>
        </w:rPr>
      </w:pPr>
      <w:r w:rsidRPr="4AFDF640">
        <w:rPr>
          <w:rFonts w:ascii="Calibri" w:hAnsi="Calibri" w:cs="Arial"/>
          <w:b/>
          <w:bCs/>
          <w:color w:val="222222"/>
          <w:lang w:val="en-GB"/>
        </w:rPr>
        <w:t>Expression of Interest No.:</w:t>
      </w:r>
      <w:r w:rsidR="00211964">
        <w:tab/>
      </w:r>
      <w:r w:rsidRPr="007C383B" w:rsidR="065F8F43">
        <w:rPr>
          <w:rFonts w:ascii="Calibri" w:hAnsi="Calibri" w:cs="Arial"/>
          <w:b/>
          <w:bCs/>
          <w:color w:val="222222"/>
          <w:lang w:val="en-GB"/>
        </w:rPr>
        <w:t>EOI-BGD-CXB-2023-0002</w:t>
      </w:r>
      <w:r w:rsidRPr="007C383B" w:rsidR="772C7E54">
        <w:rPr>
          <w:rFonts w:ascii="Calibri" w:hAnsi="Calibri" w:cs="Arial"/>
          <w:b/>
          <w:bCs/>
          <w:color w:val="222222"/>
          <w:lang w:val="en-GB"/>
        </w:rPr>
        <w:t xml:space="preserve"> </w:t>
      </w:r>
      <w:r w:rsidRPr="007C383B" w:rsidR="772C7E54">
        <w:rPr>
          <w:rFonts w:ascii="Calibri" w:hAnsi="Calibri" w:eastAsia="Calibri" w:cs="Calibri"/>
          <w:b/>
          <w:bCs/>
          <w:color w:val="222222"/>
          <w:lang w:val="en-GB"/>
        </w:rPr>
        <w:t>for Financial Service Provider.</w:t>
      </w:r>
    </w:p>
    <w:p w:rsidRPr="00EE1B34" w:rsidR="00211964" w:rsidP="00211964" w:rsidRDefault="00211964" w14:paraId="6D6F4225" w14:textId="77777777">
      <w:pPr>
        <w:rPr>
          <w:rFonts w:ascii="Calibri" w:hAnsi="Calibri" w:cs="Arial"/>
          <w:b/>
          <w:color w:val="222222"/>
          <w:szCs w:val="22"/>
          <w:lang w:val="en-GB"/>
        </w:rPr>
      </w:pPr>
    </w:p>
    <w:p w:rsidRPr="00EE1B34" w:rsidR="00211964" w:rsidP="00211964" w:rsidRDefault="00211964" w14:paraId="604969EB" w14:textId="77777777">
      <w:pPr>
        <w:rPr>
          <w:rFonts w:ascii="Calibri" w:hAnsi="Calibri" w:cs="Arial"/>
          <w:color w:val="222222"/>
          <w:szCs w:val="22"/>
          <w:lang w:val="en-GB"/>
        </w:rPr>
      </w:pPr>
      <w:r w:rsidRPr="00EE1B34">
        <w:rPr>
          <w:rFonts w:ascii="Calibri" w:hAnsi="Calibri" w:cs="Arial"/>
          <w:color w:val="222222"/>
          <w:szCs w:val="22"/>
          <w:lang w:val="en-GB"/>
        </w:rPr>
        <w:t>Dear Sir/Madam:</w:t>
      </w:r>
    </w:p>
    <w:p w:rsidR="00211964" w:rsidP="00211964" w:rsidRDefault="00211964" w14:paraId="7B714C89" w14:textId="77777777">
      <w:pPr>
        <w:shd w:val="clear" w:color="auto" w:fill="FFFFFF"/>
        <w:rPr>
          <w:rFonts w:ascii="Calibri" w:hAnsi="Calibri" w:cs="Arial"/>
          <w:color w:val="222222"/>
          <w:szCs w:val="22"/>
          <w:lang w:val="en-GB"/>
        </w:rPr>
      </w:pPr>
    </w:p>
    <w:p w:rsidR="1E2E15D6" w:rsidP="22587669" w:rsidRDefault="1E2E15D6" w14:paraId="61CAF9DE" w14:textId="0D50D322">
      <w:pPr>
        <w:pStyle w:val="Normal"/>
        <w:rPr>
          <w:rFonts w:ascii="Calibri" w:hAnsi="Calibri" w:cs="Arial"/>
          <w:color w:val="222222"/>
          <w:lang w:val="en-GB"/>
        </w:rPr>
      </w:pPr>
      <w:r w:rsidRPr="22587669" w:rsidR="1E2E15D6">
        <w:rPr>
          <w:rFonts w:ascii="Calibri" w:hAnsi="Calibri" w:cs="Arial"/>
          <w:color w:val="222222"/>
          <w:lang w:val="en-GB"/>
        </w:rPr>
        <w:t xml:space="preserve">DRC is providing support to displacement-affected communities in </w:t>
      </w:r>
      <w:r w:rsidRPr="22587669" w:rsidR="0D12AE5D">
        <w:rPr>
          <w:rFonts w:ascii="Calibri" w:hAnsi="Calibri" w:eastAsia="Calibri" w:cs="Calibri"/>
          <w:color w:val="212121"/>
        </w:rPr>
        <w:t>Cox's Bazar and Ukhiya sub-district</w:t>
      </w:r>
      <w:r w:rsidRPr="22587669" w:rsidR="1E2E15D6">
        <w:rPr>
          <w:rFonts w:ascii="Calibri" w:hAnsi="Calibri" w:cs="Arial"/>
          <w:color w:val="222222"/>
          <w:lang w:val="en-GB"/>
        </w:rPr>
        <w:t xml:space="preserve"> Refugee Camps and in the host </w:t>
      </w:r>
      <w:r w:rsidRPr="22587669" w:rsidR="00A12988">
        <w:rPr>
          <w:rFonts w:ascii="Calibri" w:hAnsi="Calibri" w:cs="Arial"/>
          <w:color w:val="222222"/>
          <w:lang w:val="en-GB"/>
        </w:rPr>
        <w:t>communities</w:t>
      </w:r>
      <w:r w:rsidRPr="22587669" w:rsidR="553AE430">
        <w:rPr>
          <w:rFonts w:ascii="Calibri" w:hAnsi="Calibri" w:cs="Arial"/>
          <w:color w:val="222222"/>
          <w:lang w:val="en-GB"/>
        </w:rPr>
        <w:t xml:space="preserve"> </w:t>
      </w:r>
      <w:r w:rsidRPr="22587669" w:rsidR="1E2E15D6">
        <w:rPr>
          <w:rFonts w:ascii="Calibri" w:hAnsi="Calibri" w:cs="Arial"/>
          <w:color w:val="222222"/>
          <w:lang w:val="en-GB"/>
        </w:rPr>
        <w:t xml:space="preserve">of </w:t>
      </w:r>
      <w:r w:rsidRPr="22587669" w:rsidR="1E2E15D6">
        <w:rPr>
          <w:rFonts w:ascii="Calibri" w:hAnsi="Calibri" w:cs="Arial"/>
          <w:color w:val="222222"/>
          <w:lang w:val="en-GB"/>
        </w:rPr>
        <w:t>Ukhiya</w:t>
      </w:r>
      <w:r w:rsidRPr="22587669" w:rsidR="1E2E15D6">
        <w:rPr>
          <w:rFonts w:ascii="Calibri" w:hAnsi="Calibri" w:cs="Arial"/>
          <w:color w:val="222222"/>
          <w:lang w:val="en-GB"/>
        </w:rPr>
        <w:t xml:space="preserve"> sub-district in order to provide an integrated programme</w:t>
      </w:r>
      <w:r w:rsidRPr="22587669" w:rsidR="5A51EA81">
        <w:rPr>
          <w:rFonts w:ascii="Calibri" w:hAnsi="Calibri" w:cs="Arial"/>
          <w:color w:val="222222"/>
          <w:lang w:val="en-GB"/>
        </w:rPr>
        <w:t xml:space="preserve"> in Camp Coordination and Camp Management</w:t>
      </w:r>
      <w:r w:rsidRPr="22587669" w:rsidR="4A112715">
        <w:rPr>
          <w:rFonts w:ascii="Calibri" w:hAnsi="Calibri" w:cs="Arial"/>
          <w:color w:val="222222"/>
          <w:lang w:val="en-GB"/>
        </w:rPr>
        <w:t xml:space="preserve">, </w:t>
      </w:r>
      <w:r w:rsidRPr="22587669" w:rsidR="68079607">
        <w:rPr>
          <w:rFonts w:ascii="Calibri" w:hAnsi="Calibri" w:cs="Arial"/>
          <w:color w:val="222222"/>
          <w:lang w:val="en-GB"/>
        </w:rPr>
        <w:t>Economic Recovery</w:t>
      </w:r>
      <w:r w:rsidRPr="22587669" w:rsidR="310854AF">
        <w:rPr>
          <w:rFonts w:ascii="Calibri" w:hAnsi="Calibri" w:cs="Arial"/>
          <w:color w:val="222222"/>
          <w:lang w:val="en-GB"/>
        </w:rPr>
        <w:t>, P</w:t>
      </w:r>
      <w:r w:rsidRPr="22587669" w:rsidR="1E2E15D6">
        <w:rPr>
          <w:rFonts w:ascii="Calibri" w:hAnsi="Calibri" w:cs="Arial"/>
          <w:color w:val="222222"/>
          <w:lang w:val="en-GB"/>
        </w:rPr>
        <w:t>rotection</w:t>
      </w:r>
      <w:r w:rsidRPr="22587669" w:rsidR="3DFBDA55">
        <w:rPr>
          <w:rFonts w:ascii="Calibri" w:hAnsi="Calibri" w:cs="Arial"/>
          <w:color w:val="222222"/>
          <w:lang w:val="en-GB"/>
        </w:rPr>
        <w:t xml:space="preserve"> and Disaster Responses</w:t>
      </w:r>
      <w:r w:rsidRPr="22587669" w:rsidR="1E2E15D6">
        <w:rPr>
          <w:rFonts w:ascii="Calibri" w:hAnsi="Calibri" w:cs="Arial"/>
          <w:color w:val="222222"/>
          <w:lang w:val="en-GB"/>
        </w:rPr>
        <w:t>.</w:t>
      </w:r>
    </w:p>
    <w:p w:rsidRPr="00211964" w:rsidR="00211964" w:rsidP="00211964" w:rsidRDefault="00211964" w14:paraId="34FF3EB1" w14:textId="77777777">
      <w:pPr>
        <w:rPr>
          <w:rFonts w:ascii="Calibri" w:hAnsi="Calibri" w:cs="Arial"/>
          <w:color w:val="222222"/>
          <w:szCs w:val="22"/>
          <w:lang w:val="en-GB"/>
        </w:rPr>
      </w:pPr>
      <w:r w:rsidRPr="00211964">
        <w:rPr>
          <w:rFonts w:ascii="Calibri" w:hAnsi="Calibri" w:cs="Arial"/>
          <w:color w:val="222222"/>
          <w:szCs w:val="22"/>
          <w:lang w:val="en-GB"/>
        </w:rPr>
        <w:t xml:space="preserve"> </w:t>
      </w:r>
    </w:p>
    <w:p w:rsidR="00211964" w:rsidP="2F68C28B" w:rsidRDefault="66AAB996" w14:paraId="3F14D714" w14:textId="5F73EEAE">
      <w:pPr>
        <w:rPr>
          <w:rFonts w:ascii="Calibri" w:hAnsi="Calibri" w:cs="Arial"/>
          <w:color w:val="222222"/>
          <w:lang w:val="en-GB"/>
        </w:rPr>
      </w:pPr>
      <w:r w:rsidRPr="22587669" w:rsidR="66AAB996">
        <w:rPr>
          <w:rFonts w:ascii="Calibri" w:hAnsi="Calibri" w:cs="Arial"/>
          <w:color w:val="222222"/>
          <w:lang w:val="en-GB"/>
        </w:rPr>
        <w:t>This Expression of Interest (EOI) process is the first stage of a multi-stage process. DRC intends to distribute cash</w:t>
      </w:r>
      <w:r w:rsidRPr="22587669" w:rsidR="1CA3C1EE">
        <w:rPr>
          <w:rFonts w:ascii="Calibri" w:hAnsi="Calibri" w:cs="Arial"/>
          <w:color w:val="222222"/>
          <w:lang w:val="en-GB"/>
        </w:rPr>
        <w:t xml:space="preserve"> and</w:t>
      </w:r>
      <w:r w:rsidRPr="22587669" w:rsidR="66AAB996">
        <w:rPr>
          <w:rFonts w:ascii="Calibri" w:hAnsi="Calibri" w:cs="Arial"/>
          <w:color w:val="222222"/>
          <w:lang w:val="en-GB"/>
        </w:rPr>
        <w:t>/</w:t>
      </w:r>
      <w:r w:rsidRPr="22587669" w:rsidR="1CA3C1EE">
        <w:rPr>
          <w:rFonts w:ascii="Calibri" w:hAnsi="Calibri" w:cs="Arial"/>
          <w:color w:val="222222"/>
          <w:lang w:val="en-GB"/>
        </w:rPr>
        <w:t xml:space="preserve">or </w:t>
      </w:r>
      <w:r w:rsidRPr="22587669" w:rsidR="66AAB996">
        <w:rPr>
          <w:rFonts w:ascii="Calibri" w:hAnsi="Calibri" w:cs="Arial"/>
          <w:color w:val="222222"/>
          <w:lang w:val="en-GB"/>
        </w:rPr>
        <w:t xml:space="preserve">vouchers up to </w:t>
      </w:r>
      <w:r w:rsidRPr="22587669" w:rsidR="1CA3C1EE">
        <w:rPr>
          <w:rFonts w:ascii="Calibri" w:hAnsi="Calibri" w:cs="Arial"/>
          <w:color w:val="222222"/>
          <w:lang w:val="en-GB"/>
        </w:rPr>
        <w:t xml:space="preserve">a value of </w:t>
      </w:r>
      <w:r w:rsidRPr="22587669" w:rsidR="56145303">
        <w:rPr>
          <w:rFonts w:eastAsia="" w:cs="" w:eastAsiaTheme="minorEastAsia" w:cstheme="minorBidi"/>
          <w:b w:val="1"/>
          <w:bCs w:val="1"/>
          <w:color w:val="222222"/>
          <w:sz w:val="22"/>
          <w:szCs w:val="22"/>
          <w:lang w:val="en-GB"/>
        </w:rPr>
        <w:t xml:space="preserve">BDT </w:t>
      </w:r>
      <w:r w:rsidRPr="22587669" w:rsidR="56145303">
        <w:rPr>
          <w:rFonts w:eastAsia="" w:cs="" w:eastAsiaTheme="minorEastAsia" w:cstheme="minorBidi"/>
          <w:b w:val="1"/>
          <w:bCs w:val="1"/>
          <w:color w:val="000000" w:themeColor="text1" w:themeTint="FF" w:themeShade="FF"/>
          <w:sz w:val="22"/>
          <w:szCs w:val="22"/>
        </w:rPr>
        <w:t>29,460,000.00</w:t>
      </w:r>
      <w:r w:rsidRPr="22587669" w:rsidR="56145303">
        <w:rPr>
          <w:rFonts w:ascii="Calibri" w:hAnsi="Calibri" w:eastAsia="Calibri" w:cs="Calibri"/>
          <w:color w:val="000000" w:themeColor="text1" w:themeTint="FF" w:themeShade="FF"/>
          <w:sz w:val="22"/>
          <w:szCs w:val="22"/>
        </w:rPr>
        <w:t xml:space="preserve"> </w:t>
      </w:r>
      <w:r w:rsidRPr="22587669" w:rsidR="66AAB996">
        <w:rPr>
          <w:rFonts w:ascii="Calibri" w:hAnsi="Calibri" w:cs="Arial"/>
          <w:color w:val="222222"/>
          <w:lang w:val="en-GB"/>
        </w:rPr>
        <w:t xml:space="preserve">to beneficiaries through one or more </w:t>
      </w:r>
      <w:r w:rsidRPr="22587669" w:rsidR="66AAB996">
        <w:rPr>
          <w:rFonts w:ascii="Calibri" w:hAnsi="Calibri" w:cs="Arial"/>
          <w:b w:val="1"/>
          <w:bCs w:val="1"/>
          <w:color w:val="222222"/>
          <w:lang w:val="en-GB"/>
        </w:rPr>
        <w:t>FINANCIAL SERVICE PROVIDERS (FSPs)</w:t>
      </w:r>
      <w:r w:rsidRPr="22587669" w:rsidR="66AAB996">
        <w:rPr>
          <w:rFonts w:ascii="Calibri" w:hAnsi="Calibri" w:cs="Arial"/>
          <w:color w:val="222222"/>
          <w:lang w:val="en-GB"/>
        </w:rPr>
        <w:t xml:space="preserve"> to implement </w:t>
      </w:r>
      <w:r w:rsidRPr="22587669" w:rsidR="484CC765">
        <w:rPr>
          <w:rFonts w:ascii="Calibri" w:hAnsi="Calibri" w:cs="Arial"/>
          <w:color w:val="222222"/>
          <w:lang w:val="en-GB"/>
        </w:rPr>
        <w:t>Cash and Voucher Assistance (CVA).</w:t>
      </w:r>
      <w:r w:rsidR="0970ECD3">
        <w:rPr/>
        <w:t xml:space="preserve"> CVA refers to all programmes where cash transfers or vouchers for goods or services are directly provided to recipients.</w:t>
      </w:r>
      <w:r w:rsidRPr="22587669" w:rsidR="66AAB996">
        <w:rPr>
          <w:rFonts w:ascii="Calibri" w:hAnsi="Calibri" w:cs="Arial"/>
          <w:color w:val="222222"/>
          <w:lang w:val="en-GB"/>
        </w:rPr>
        <w:t xml:space="preserve"> </w:t>
      </w:r>
      <w:r w:rsidRPr="22587669" w:rsidR="57732C50">
        <w:rPr>
          <w:rFonts w:ascii="Calibri" w:hAnsi="Calibri" w:cs="Arial"/>
          <w:color w:val="222222"/>
          <w:lang w:val="en-GB"/>
        </w:rPr>
        <w:t xml:space="preserve">The FSPs passing the evaluation of the EOI will be invited to participate in a </w:t>
      </w:r>
      <w:r w:rsidRPr="22587669" w:rsidR="57732C50">
        <w:rPr>
          <w:rFonts w:ascii="Calibri" w:hAnsi="Calibri" w:cs="Arial"/>
          <w:b w:val="1"/>
          <w:bCs w:val="1"/>
          <w:color w:val="222222"/>
          <w:lang w:val="en-GB"/>
        </w:rPr>
        <w:t xml:space="preserve">Request </w:t>
      </w:r>
      <w:r w:rsidRPr="22587669" w:rsidR="771DBF04">
        <w:rPr>
          <w:rFonts w:ascii="Calibri" w:hAnsi="Calibri" w:cs="Arial"/>
          <w:b w:val="1"/>
          <w:bCs w:val="1"/>
          <w:color w:val="222222"/>
          <w:lang w:val="en-GB"/>
        </w:rPr>
        <w:t>for</w:t>
      </w:r>
      <w:r w:rsidRPr="22587669" w:rsidR="57732C50">
        <w:rPr>
          <w:rFonts w:ascii="Calibri" w:hAnsi="Calibri" w:cs="Arial"/>
          <w:b w:val="1"/>
          <w:bCs w:val="1"/>
          <w:color w:val="222222"/>
          <w:lang w:val="en-GB"/>
        </w:rPr>
        <w:t xml:space="preserve"> Proposal (RFP)</w:t>
      </w:r>
      <w:r w:rsidRPr="22587669" w:rsidR="57732C50">
        <w:rPr>
          <w:rFonts w:ascii="Calibri" w:hAnsi="Calibri" w:cs="Arial"/>
          <w:color w:val="222222"/>
          <w:lang w:val="en-GB"/>
        </w:rPr>
        <w:t>.</w:t>
      </w:r>
    </w:p>
    <w:p w:rsidRPr="00211964" w:rsidR="00211964" w:rsidP="00211964" w:rsidRDefault="00211964" w14:paraId="1D8BFEBF" w14:textId="77777777">
      <w:pPr>
        <w:rPr>
          <w:rFonts w:ascii="Calibri" w:hAnsi="Calibri" w:cs="Arial"/>
          <w:color w:val="222222"/>
          <w:szCs w:val="22"/>
          <w:lang w:val="en-GB"/>
        </w:rPr>
      </w:pPr>
    </w:p>
    <w:p w:rsidRPr="00211964" w:rsidR="00211964" w:rsidP="2762E97D" w:rsidRDefault="17622B98" w14:paraId="61D5D098" w14:textId="5A5C0085">
      <w:pPr>
        <w:rPr>
          <w:rFonts w:ascii="Calibri" w:hAnsi="Calibri" w:eastAsia="Calibri" w:cs="Calibri"/>
          <w:b/>
          <w:bCs/>
        </w:rPr>
      </w:pPr>
      <w:r w:rsidRPr="2762E97D">
        <w:rPr>
          <w:rFonts w:ascii="Calibri" w:hAnsi="Calibri" w:eastAsia="Calibri" w:cs="Calibri"/>
          <w:color w:val="000000" w:themeColor="text1"/>
        </w:rPr>
        <w:t>The Cash Assistance Programme’s goal is to implement</w:t>
      </w:r>
      <w:r w:rsidRPr="2762E97D" w:rsidR="53F0EEC4">
        <w:rPr>
          <w:rFonts w:ascii="Calibri" w:hAnsi="Calibri" w:eastAsia="Calibri" w:cs="Calibri"/>
          <w:color w:val="000000" w:themeColor="text1"/>
        </w:rPr>
        <w:t xml:space="preserve"> cash assistance and cash-based programing</w:t>
      </w:r>
      <w:r w:rsidRPr="2762E97D">
        <w:rPr>
          <w:rFonts w:ascii="Calibri" w:hAnsi="Calibri" w:eastAsia="Calibri" w:cs="Calibri"/>
          <w:color w:val="212121"/>
        </w:rPr>
        <w:t>, both in the refugee and host communities of Cox's Bazar and Ukhiya sub-district</w:t>
      </w:r>
      <w:r w:rsidRPr="2762E97D" w:rsidR="1E11B284">
        <w:rPr>
          <w:rFonts w:ascii="Calibri" w:hAnsi="Calibri" w:eastAsia="Calibri" w:cs="Calibri"/>
          <w:color w:val="212121"/>
        </w:rPr>
        <w:t>. I</w:t>
      </w:r>
      <w:r w:rsidRPr="2762E97D">
        <w:rPr>
          <w:rFonts w:ascii="Calibri" w:hAnsi="Calibri" w:eastAsia="Calibri" w:cs="Calibri"/>
          <w:color w:val="000000" w:themeColor="text1"/>
        </w:rPr>
        <w:t xml:space="preserve">t also intends to provide choice and flexibility to beneficiaries for usage of cash as per their needs. </w:t>
      </w:r>
      <w:r w:rsidRPr="2762E97D" w:rsidR="07B2C393">
        <w:rPr>
          <w:rFonts w:ascii="Calibri" w:hAnsi="Calibri" w:eastAsia="Calibri" w:cs="Calibri"/>
          <w:color w:val="000000" w:themeColor="text1"/>
        </w:rPr>
        <w:t xml:space="preserve">Based on future funding opportunities, the locations of interventions will be expanded. </w:t>
      </w:r>
      <w:r w:rsidRPr="2762E97D">
        <w:rPr>
          <w:rFonts w:ascii="Calibri" w:hAnsi="Calibri" w:eastAsia="Calibri" w:cs="Calibri"/>
          <w:color w:val="000000" w:themeColor="text1"/>
        </w:rPr>
        <w:t xml:space="preserve">This will cover DRC’s program sectors: </w:t>
      </w:r>
      <w:r w:rsidRPr="2762E97D">
        <w:rPr>
          <w:rFonts w:ascii="Calibri" w:hAnsi="Calibri" w:eastAsia="Calibri" w:cs="Calibri"/>
          <w:b/>
          <w:bCs/>
        </w:rPr>
        <w:t>Camp Coordination and Camp Management (CCCM), Economic Recovery (EcRec), Protection and Disaster Response Interventions</w:t>
      </w:r>
    </w:p>
    <w:p w:rsidRPr="00211964" w:rsidR="00211964" w:rsidP="2F68C28B" w:rsidRDefault="00211964" w14:paraId="2E22E18C" w14:textId="337F51D1">
      <w:pPr>
        <w:rPr>
          <w:rFonts w:ascii="Calibri" w:hAnsi="Calibri" w:cs="Arial"/>
          <w:color w:val="222222"/>
          <w:lang w:val="en-GB"/>
        </w:rPr>
      </w:pPr>
    </w:p>
    <w:p w:rsidR="00211964" w:rsidP="00211964" w:rsidRDefault="00211964" w14:paraId="0B3394ED" w14:textId="0B835AE6">
      <w:pPr>
        <w:rPr>
          <w:rFonts w:ascii="Calibri" w:hAnsi="Calibri" w:cs="Arial"/>
          <w:color w:val="222222"/>
          <w:szCs w:val="22"/>
          <w:lang w:val="en-GB"/>
        </w:rPr>
      </w:pPr>
      <w:r w:rsidRPr="00211964">
        <w:rPr>
          <w:rFonts w:ascii="Calibri" w:hAnsi="Calibri" w:cs="Arial"/>
          <w:color w:val="222222"/>
          <w:szCs w:val="22"/>
          <w:lang w:val="en-GB"/>
        </w:rPr>
        <w:t xml:space="preserve">DRC seeks </w:t>
      </w:r>
      <w:r w:rsidR="003E44AA">
        <w:rPr>
          <w:rFonts w:ascii="Calibri" w:hAnsi="Calibri" w:cs="Arial"/>
          <w:color w:val="222222"/>
          <w:szCs w:val="22"/>
          <w:lang w:val="en-GB"/>
        </w:rPr>
        <w:t>an</w:t>
      </w:r>
      <w:r w:rsidRPr="00211964">
        <w:rPr>
          <w:rFonts w:ascii="Calibri" w:hAnsi="Calibri" w:cs="Arial"/>
          <w:color w:val="222222"/>
          <w:szCs w:val="22"/>
          <w:lang w:val="en-GB"/>
        </w:rPr>
        <w:t xml:space="preserve"> </w:t>
      </w:r>
      <w:r w:rsidR="00E360D5">
        <w:rPr>
          <w:rFonts w:ascii="Calibri" w:hAnsi="Calibri" w:cs="Arial"/>
          <w:color w:val="222222"/>
          <w:szCs w:val="22"/>
          <w:lang w:val="en-GB"/>
        </w:rPr>
        <w:t>EOI</w:t>
      </w:r>
      <w:r w:rsidRPr="00211964">
        <w:rPr>
          <w:rFonts w:ascii="Calibri" w:hAnsi="Calibri" w:cs="Arial"/>
          <w:color w:val="222222"/>
          <w:szCs w:val="22"/>
          <w:lang w:val="en-GB"/>
        </w:rPr>
        <w:t xml:space="preserve"> from different FSPs to provide their services in</w:t>
      </w:r>
      <w:r w:rsidR="00D83A68">
        <w:rPr>
          <w:rFonts w:ascii="Calibri" w:hAnsi="Calibri" w:cs="Arial"/>
          <w:color w:val="222222"/>
          <w:szCs w:val="22"/>
          <w:lang w:val="en-GB"/>
        </w:rPr>
        <w:t xml:space="preserve"> support of</w:t>
      </w:r>
      <w:r w:rsidRPr="00211964">
        <w:rPr>
          <w:rFonts w:ascii="Calibri" w:hAnsi="Calibri" w:cs="Arial"/>
          <w:color w:val="222222"/>
          <w:szCs w:val="22"/>
          <w:lang w:val="en-GB"/>
        </w:rPr>
        <w:t xml:space="preserve"> the implementation of DRC’s </w:t>
      </w:r>
      <w:r w:rsidR="00E360D5">
        <w:rPr>
          <w:rFonts w:ascii="Calibri" w:hAnsi="Calibri" w:cs="Arial"/>
          <w:color w:val="222222"/>
          <w:szCs w:val="22"/>
          <w:lang w:val="en-GB"/>
        </w:rPr>
        <w:t>CVA</w:t>
      </w:r>
      <w:r w:rsidR="00C2304E">
        <w:rPr>
          <w:rFonts w:ascii="Calibri" w:hAnsi="Calibri" w:cs="Arial"/>
          <w:color w:val="222222"/>
          <w:szCs w:val="22"/>
          <w:lang w:val="en-GB"/>
        </w:rPr>
        <w:t xml:space="preserve"> through the signing of a framework agreement</w:t>
      </w:r>
      <w:r w:rsidRPr="00211964">
        <w:rPr>
          <w:rFonts w:ascii="Calibri" w:hAnsi="Calibri" w:cs="Arial"/>
          <w:color w:val="222222"/>
          <w:szCs w:val="22"/>
          <w:lang w:val="en-GB"/>
        </w:rPr>
        <w:t>.  Selected institution(s) will be required to provide the most effective and efficient cash</w:t>
      </w:r>
      <w:r w:rsidR="003E44AA">
        <w:rPr>
          <w:rFonts w:ascii="Calibri" w:hAnsi="Calibri" w:cs="Arial"/>
          <w:color w:val="222222"/>
          <w:szCs w:val="22"/>
          <w:lang w:val="en-GB"/>
        </w:rPr>
        <w:t xml:space="preserve"> and/or voucher</w:t>
      </w:r>
      <w:r w:rsidRPr="00211964">
        <w:rPr>
          <w:rFonts w:ascii="Calibri" w:hAnsi="Calibri" w:cs="Arial"/>
          <w:color w:val="222222"/>
          <w:szCs w:val="22"/>
          <w:lang w:val="en-GB"/>
        </w:rPr>
        <w:t xml:space="preserve"> delivery mechanisms</w:t>
      </w:r>
      <w:r w:rsidR="003E44AA">
        <w:rPr>
          <w:rFonts w:ascii="Calibri" w:hAnsi="Calibri" w:cs="Arial"/>
          <w:color w:val="222222"/>
          <w:szCs w:val="22"/>
          <w:lang w:val="en-GB"/>
        </w:rPr>
        <w:t xml:space="preserve"> in support of DRC’s </w:t>
      </w:r>
      <w:r w:rsidR="00E360D5">
        <w:rPr>
          <w:rFonts w:ascii="Calibri" w:hAnsi="Calibri" w:cs="Arial"/>
          <w:color w:val="222222"/>
          <w:szCs w:val="22"/>
          <w:lang w:val="en-GB"/>
        </w:rPr>
        <w:t>CVA</w:t>
      </w:r>
      <w:r w:rsidR="003E44AA">
        <w:rPr>
          <w:rFonts w:ascii="Calibri" w:hAnsi="Calibri" w:cs="Arial"/>
          <w:color w:val="222222"/>
          <w:szCs w:val="22"/>
          <w:lang w:val="en-GB"/>
        </w:rPr>
        <w:t>.</w:t>
      </w:r>
      <w:r w:rsidR="00D830C1">
        <w:rPr>
          <w:rFonts w:ascii="Calibri" w:hAnsi="Calibri" w:cs="Arial"/>
          <w:color w:val="222222"/>
          <w:szCs w:val="22"/>
          <w:lang w:val="en-GB"/>
        </w:rPr>
        <w:t xml:space="preserve"> Based on the outcome of the EOI, DRC reserves the right split the subsequent RFP into lots</w:t>
      </w:r>
      <w:r w:rsidR="00850C5E">
        <w:rPr>
          <w:rFonts w:ascii="Calibri" w:hAnsi="Calibri" w:cs="Arial"/>
          <w:color w:val="222222"/>
          <w:szCs w:val="22"/>
          <w:lang w:val="en-GB"/>
        </w:rPr>
        <w:t xml:space="preserve"> for different delivery mechanisms, as well as sign framework agreements with multiple FSPs,</w:t>
      </w:r>
      <w:r w:rsidR="00D830C1">
        <w:rPr>
          <w:rFonts w:ascii="Calibri" w:hAnsi="Calibri" w:cs="Arial"/>
          <w:color w:val="222222"/>
          <w:szCs w:val="22"/>
          <w:lang w:val="en-GB"/>
        </w:rPr>
        <w:t xml:space="preserve"> based on programmatic necessity.</w:t>
      </w:r>
    </w:p>
    <w:p w:rsidRPr="00211964" w:rsidR="00211964" w:rsidP="00211964" w:rsidRDefault="00211964" w14:paraId="54E4EC23" w14:textId="77777777">
      <w:pPr>
        <w:rPr>
          <w:rFonts w:ascii="Calibri" w:hAnsi="Calibri" w:cs="Arial"/>
          <w:color w:val="222222"/>
          <w:szCs w:val="22"/>
          <w:lang w:val="en-GB"/>
        </w:rPr>
      </w:pPr>
    </w:p>
    <w:p w:rsidRPr="00211964" w:rsidR="00211964" w:rsidP="00211964" w:rsidRDefault="00E360D5" w14:paraId="6D43E2B6" w14:textId="6C0989BC">
      <w:pPr>
        <w:rPr>
          <w:rFonts w:ascii="Calibri" w:hAnsi="Calibri" w:cs="Arial"/>
          <w:color w:val="222222"/>
          <w:szCs w:val="22"/>
          <w:lang w:val="en-GB"/>
        </w:rPr>
      </w:pPr>
      <w:r>
        <w:rPr>
          <w:rFonts w:ascii="Calibri" w:hAnsi="Calibri" w:cs="Arial"/>
          <w:color w:val="222222"/>
          <w:szCs w:val="22"/>
          <w:lang w:val="en-GB"/>
        </w:rPr>
        <w:t>Required o</w:t>
      </w:r>
      <w:r w:rsidRPr="00211964" w:rsidR="00211964">
        <w:rPr>
          <w:rFonts w:ascii="Calibri" w:hAnsi="Calibri" w:cs="Arial"/>
          <w:color w:val="222222"/>
          <w:szCs w:val="22"/>
          <w:lang w:val="en-GB"/>
        </w:rPr>
        <w:t>ptions to deliver cash</w:t>
      </w:r>
      <w:r w:rsidR="00763937">
        <w:rPr>
          <w:rFonts w:ascii="Calibri" w:hAnsi="Calibri" w:cs="Arial"/>
          <w:color w:val="222222"/>
          <w:szCs w:val="22"/>
          <w:lang w:val="en-GB"/>
        </w:rPr>
        <w:t xml:space="preserve"> and/or voucher</w:t>
      </w:r>
      <w:r w:rsidR="003E44AA">
        <w:rPr>
          <w:rFonts w:ascii="Calibri" w:hAnsi="Calibri" w:cs="Arial"/>
          <w:color w:val="222222"/>
          <w:szCs w:val="22"/>
          <w:lang w:val="en-GB"/>
        </w:rPr>
        <w:t xml:space="preserve"> to beneficiaries</w:t>
      </w:r>
      <w:r w:rsidRPr="00211964" w:rsidR="00211964">
        <w:rPr>
          <w:rFonts w:ascii="Calibri" w:hAnsi="Calibri" w:cs="Arial"/>
          <w:color w:val="222222"/>
          <w:szCs w:val="22"/>
          <w:lang w:val="en-GB"/>
        </w:rPr>
        <w:t xml:space="preserve"> </w:t>
      </w:r>
      <w:r w:rsidR="00924305">
        <w:rPr>
          <w:rFonts w:ascii="Calibri" w:hAnsi="Calibri" w:cs="Arial"/>
          <w:color w:val="222222"/>
          <w:szCs w:val="22"/>
          <w:lang w:val="en-GB"/>
        </w:rPr>
        <w:t xml:space="preserve">are </w:t>
      </w:r>
      <w:r w:rsidR="00DD2370">
        <w:rPr>
          <w:rFonts w:ascii="Calibri" w:hAnsi="Calibri" w:cs="Arial"/>
          <w:color w:val="222222"/>
          <w:szCs w:val="22"/>
          <w:lang w:val="en-GB"/>
        </w:rPr>
        <w:t>as follow</w:t>
      </w:r>
      <w:r>
        <w:rPr>
          <w:rFonts w:ascii="Calibri" w:hAnsi="Calibri" w:cs="Arial"/>
          <w:color w:val="222222"/>
          <w:szCs w:val="22"/>
          <w:lang w:val="en-GB"/>
        </w:rPr>
        <w:t>s</w:t>
      </w:r>
      <w:r w:rsidRPr="00211964" w:rsidR="00211964">
        <w:rPr>
          <w:rFonts w:ascii="Calibri" w:hAnsi="Calibri" w:cs="Arial"/>
          <w:color w:val="222222"/>
          <w:szCs w:val="22"/>
          <w:lang w:val="en-GB"/>
        </w:rPr>
        <w:t xml:space="preserve">:   </w:t>
      </w:r>
    </w:p>
    <w:p w:rsidRPr="000306D3" w:rsidR="003E44AA" w:rsidP="00DE633A" w:rsidRDefault="00E360D5" w14:paraId="01F3A6B8" w14:textId="44F5F04D">
      <w:pPr>
        <w:pStyle w:val="ListParagraph"/>
        <w:numPr>
          <w:ilvl w:val="0"/>
          <w:numId w:val="10"/>
        </w:numPr>
        <w:rPr>
          <w:rFonts w:ascii="Calibri" w:hAnsi="Calibri" w:cs="Arial"/>
          <w:color w:val="222222"/>
          <w:szCs w:val="22"/>
          <w:lang w:val="en-GB"/>
        </w:rPr>
      </w:pPr>
      <w:r>
        <w:rPr>
          <w:rFonts w:ascii="Calibri" w:hAnsi="Calibri" w:cs="Arial"/>
          <w:color w:val="222222"/>
          <w:szCs w:val="22"/>
          <w:lang w:val="en-GB"/>
        </w:rPr>
        <w:t>OPTION</w:t>
      </w:r>
      <w:r w:rsidR="00DD2370">
        <w:rPr>
          <w:rFonts w:ascii="Calibri" w:hAnsi="Calibri" w:cs="Arial"/>
          <w:color w:val="222222"/>
          <w:szCs w:val="22"/>
          <w:lang w:val="en-GB"/>
        </w:rPr>
        <w:t xml:space="preserve"> 1: </w:t>
      </w:r>
      <w:r w:rsidRPr="000306D3" w:rsidR="003E44AA">
        <w:rPr>
          <w:rFonts w:ascii="Calibri" w:hAnsi="Calibri" w:cs="Arial"/>
          <w:color w:val="222222"/>
          <w:szCs w:val="22"/>
          <w:lang w:val="en-GB"/>
        </w:rPr>
        <w:t>Bank accounts</w:t>
      </w:r>
    </w:p>
    <w:p w:rsidRPr="000306D3" w:rsidR="003E44AA" w:rsidP="00DE633A" w:rsidRDefault="00E360D5" w14:paraId="7B4F8841" w14:textId="5856EBFE">
      <w:pPr>
        <w:pStyle w:val="ListParagraph"/>
        <w:numPr>
          <w:ilvl w:val="0"/>
          <w:numId w:val="10"/>
        </w:numPr>
        <w:rPr>
          <w:rFonts w:ascii="Calibri" w:hAnsi="Calibri" w:cs="Arial"/>
          <w:color w:val="222222"/>
          <w:szCs w:val="22"/>
          <w:lang w:val="en-GB"/>
        </w:rPr>
      </w:pPr>
      <w:r w:rsidRPr="251D3430">
        <w:rPr>
          <w:rFonts w:ascii="Calibri" w:hAnsi="Calibri" w:cs="Arial"/>
          <w:color w:val="222222"/>
          <w:lang w:val="en-GB"/>
        </w:rPr>
        <w:t>OPTION</w:t>
      </w:r>
      <w:r w:rsidRPr="251D3430" w:rsidR="00DD2370">
        <w:rPr>
          <w:rFonts w:ascii="Calibri" w:hAnsi="Calibri" w:cs="Arial"/>
          <w:color w:val="222222"/>
          <w:lang w:val="en-GB"/>
        </w:rPr>
        <w:t xml:space="preserve"> 2: </w:t>
      </w:r>
      <w:r w:rsidRPr="251D3430" w:rsidR="003E44AA">
        <w:rPr>
          <w:rFonts w:ascii="Calibri" w:hAnsi="Calibri" w:cs="Arial"/>
          <w:color w:val="222222"/>
          <w:lang w:val="en-GB"/>
        </w:rPr>
        <w:t>Mobile money – via Mobile Network Operators (MNOs) or banks</w:t>
      </w:r>
    </w:p>
    <w:p w:rsidRPr="0094203B" w:rsidR="00211964" w:rsidP="251D3430" w:rsidRDefault="5CD3910B" w14:paraId="1AFF6369" w14:textId="437637F2">
      <w:pPr>
        <w:pStyle w:val="ListParagraph"/>
        <w:numPr>
          <w:ilvl w:val="0"/>
          <w:numId w:val="10"/>
        </w:numPr>
        <w:rPr>
          <w:rFonts w:ascii="Calibri" w:hAnsi="Calibri" w:cs="Arial"/>
          <w:color w:val="222222"/>
          <w:lang w:val="en-GB"/>
        </w:rPr>
      </w:pPr>
      <w:r w:rsidRPr="2F68C28B">
        <w:rPr>
          <w:rFonts w:ascii="Calibri" w:hAnsi="Calibri" w:cs="Calibri" w:eastAsiaTheme="minorEastAsia"/>
          <w:color w:val="000000" w:themeColor="text1"/>
          <w:lang w:val="en-GB"/>
        </w:rPr>
        <w:t>OPTION</w:t>
      </w:r>
      <w:r w:rsidRPr="2F68C28B" w:rsidR="0F9C3BBD">
        <w:rPr>
          <w:rFonts w:ascii="Calibri" w:hAnsi="Calibri" w:cs="Calibri" w:eastAsiaTheme="minorEastAsia"/>
          <w:color w:val="000000" w:themeColor="text1"/>
          <w:lang w:val="en-GB"/>
        </w:rPr>
        <w:t xml:space="preserve"> </w:t>
      </w:r>
      <w:r w:rsidRPr="2F68C28B" w:rsidR="651F1F67">
        <w:rPr>
          <w:rFonts w:ascii="Calibri" w:hAnsi="Calibri" w:cs="Calibri" w:eastAsiaTheme="minorEastAsia"/>
          <w:color w:val="000000" w:themeColor="text1"/>
          <w:lang w:val="en-GB"/>
        </w:rPr>
        <w:t>3</w:t>
      </w:r>
      <w:r w:rsidRPr="2F68C28B" w:rsidR="0F9C3BBD">
        <w:rPr>
          <w:rFonts w:ascii="Calibri" w:hAnsi="Calibri" w:cs="Calibri" w:eastAsiaTheme="minorEastAsia"/>
          <w:color w:val="000000" w:themeColor="text1"/>
          <w:lang w:val="en-GB"/>
        </w:rPr>
        <w:t xml:space="preserve">: </w:t>
      </w:r>
      <w:r w:rsidRPr="2F68C28B" w:rsidR="621425DB">
        <w:rPr>
          <w:rFonts w:ascii="Calibri" w:hAnsi="Calibri" w:cs="Calibri" w:eastAsiaTheme="minorEastAsia"/>
          <w:color w:val="000000" w:themeColor="text1"/>
          <w:lang w:val="en-GB"/>
        </w:rPr>
        <w:t>Delivery through an agent/</w:t>
      </w:r>
      <w:r w:rsidRPr="2F68C28B">
        <w:rPr>
          <w:rFonts w:ascii="Calibri" w:hAnsi="Calibri" w:cs="Calibri" w:eastAsiaTheme="minorEastAsia"/>
          <w:color w:val="000000" w:themeColor="text1"/>
          <w:lang w:val="en-GB"/>
        </w:rPr>
        <w:t>o</w:t>
      </w:r>
      <w:r w:rsidRPr="2F68C28B" w:rsidR="621425DB">
        <w:rPr>
          <w:rFonts w:ascii="Calibri" w:hAnsi="Calibri" w:cs="Calibri" w:eastAsiaTheme="minorEastAsia"/>
          <w:color w:val="000000" w:themeColor="text1"/>
          <w:lang w:val="en-GB"/>
        </w:rPr>
        <w:t xml:space="preserve">ver the counter (OTC) – through a formal or informal institution acting as an intermediary – including money transfer agents and </w:t>
      </w:r>
      <w:proofErr w:type="gramStart"/>
      <w:r w:rsidRPr="2F68C28B" w:rsidR="621425DB">
        <w:rPr>
          <w:rFonts w:ascii="Calibri" w:hAnsi="Calibri" w:cs="Calibri" w:eastAsiaTheme="minorEastAsia"/>
          <w:color w:val="000000" w:themeColor="text1"/>
          <w:lang w:val="en-GB"/>
        </w:rPr>
        <w:t>traders</w:t>
      </w:r>
      <w:proofErr w:type="gramEnd"/>
    </w:p>
    <w:p w:rsidR="34709769" w:rsidP="2F68C28B" w:rsidRDefault="34709769" w14:paraId="75EED291" w14:textId="427AAF1B">
      <w:pPr>
        <w:rPr>
          <w:rFonts w:ascii="Calibri" w:hAnsi="Calibri" w:cs="Calibri" w:eastAsiaTheme="minorEastAsia"/>
          <w:b/>
          <w:bCs/>
          <w:color w:val="000000" w:themeColor="text1"/>
          <w:lang w:val="en-GB"/>
        </w:rPr>
      </w:pPr>
      <w:r w:rsidRPr="2F68C28B">
        <w:rPr>
          <w:rFonts w:ascii="Calibri" w:hAnsi="Calibri" w:cs="Calibri" w:eastAsiaTheme="minorEastAsia"/>
          <w:b/>
          <w:bCs/>
          <w:color w:val="000000" w:themeColor="text1"/>
          <w:lang w:val="en-GB"/>
        </w:rPr>
        <w:t>Note: at least two options required.</w:t>
      </w:r>
    </w:p>
    <w:p w:rsidRPr="00211964" w:rsidR="009818CE" w:rsidP="00211964" w:rsidRDefault="009818CE" w14:paraId="640CF302" w14:textId="77777777">
      <w:pPr>
        <w:rPr>
          <w:rFonts w:ascii="Calibri" w:hAnsi="Calibri" w:cs="Arial"/>
          <w:color w:val="222222"/>
          <w:szCs w:val="22"/>
          <w:lang w:val="en-GB"/>
        </w:rPr>
      </w:pPr>
    </w:p>
    <w:p w:rsidR="00211964" w:rsidP="00A129C1" w:rsidRDefault="00211964" w14:paraId="7DA9FCD4" w14:textId="4A2311CC">
      <w:pPr>
        <w:rPr>
          <w:rFonts w:ascii="Calibri" w:hAnsi="Calibri" w:cs="Arial"/>
          <w:color w:val="222222"/>
          <w:szCs w:val="22"/>
          <w:lang w:val="en-GB"/>
        </w:rPr>
      </w:pPr>
      <w:r w:rsidRPr="00211964">
        <w:rPr>
          <w:rFonts w:ascii="Calibri" w:hAnsi="Calibri" w:cs="Arial"/>
          <w:color w:val="222222"/>
          <w:szCs w:val="22"/>
          <w:lang w:val="en-GB"/>
        </w:rPr>
        <w:t xml:space="preserve">DRC invites qualified FSPs to submit their EOI </w:t>
      </w:r>
      <w:r w:rsidR="00850C5E">
        <w:rPr>
          <w:rFonts w:ascii="Calibri" w:hAnsi="Calibri" w:cs="Arial"/>
          <w:color w:val="222222"/>
          <w:szCs w:val="22"/>
          <w:lang w:val="en-GB"/>
        </w:rPr>
        <w:t xml:space="preserve">in respect of one or more of these options </w:t>
      </w:r>
      <w:r w:rsidR="00A129C1">
        <w:rPr>
          <w:rFonts w:ascii="Calibri" w:hAnsi="Calibri" w:cs="Arial"/>
          <w:color w:val="222222"/>
          <w:szCs w:val="22"/>
          <w:lang w:val="en-GB"/>
        </w:rPr>
        <w:t>before the deadline as stipulated in the section below.</w:t>
      </w:r>
    </w:p>
    <w:p w:rsidRPr="00124806" w:rsidR="00124806" w:rsidP="00124806" w:rsidRDefault="00124806" w14:paraId="7D555868" w14:textId="77777777">
      <w:pPr>
        <w:rPr>
          <w:rFonts w:ascii="Calibri" w:hAnsi="Calibri" w:cs="Arial"/>
          <w:color w:val="222222"/>
          <w:szCs w:val="22"/>
          <w:lang w:val="en-GB"/>
        </w:rPr>
      </w:pPr>
    </w:p>
    <w:p w:rsidR="004B1796" w:rsidP="00211964" w:rsidRDefault="004B1796" w14:paraId="4E2D96AD" w14:textId="77777777">
      <w:pPr>
        <w:pStyle w:val="Heading1"/>
      </w:pPr>
      <w:r>
        <w:lastRenderedPageBreak/>
        <w:t>EOI DETAILS</w:t>
      </w:r>
    </w:p>
    <w:p w:rsidRPr="00124806" w:rsidR="004B1796" w:rsidP="004B1796" w:rsidRDefault="004B1796" w14:paraId="45FA3F4B" w14:textId="77777777">
      <w:pPr>
        <w:rPr>
          <w:rFonts w:ascii="Calibri" w:hAnsi="Calibri" w:cs="Arial"/>
          <w:color w:val="222222"/>
          <w:szCs w:val="22"/>
          <w:lang w:val="en-GB"/>
        </w:rPr>
      </w:pPr>
    </w:p>
    <w:p w:rsidR="004B1796" w:rsidP="004B1796" w:rsidRDefault="004B1796" w14:paraId="2C5AEEEC" w14:textId="77777777">
      <w:r>
        <w:t>The EOI details are as follows:</w:t>
      </w:r>
    </w:p>
    <w:p w:rsidR="004B1796" w:rsidP="004B1796" w:rsidRDefault="004B1796" w14:paraId="378CA2EF" w14:textId="77777777"/>
    <w:tbl>
      <w:tblPr>
        <w:tblW w:w="100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710"/>
        <w:gridCol w:w="4774"/>
      </w:tblGrid>
      <w:tr w:rsidRPr="00EE1935" w:rsidR="004B1796" w:rsidTr="22587669" w14:paraId="2AACB250" w14:textId="77777777">
        <w:trPr>
          <w:trHeight w:val="261"/>
        </w:trPr>
        <w:tc>
          <w:tcPr>
            <w:tcW w:w="586" w:type="dxa"/>
            <w:shd w:val="clear" w:color="auto" w:fill="D9D9D9" w:themeFill="background1" w:themeFillShade="D9"/>
            <w:tcMar/>
          </w:tcPr>
          <w:p w:rsidRPr="00141F35" w:rsidR="004B1796" w:rsidP="00353D12" w:rsidRDefault="004B1796" w14:paraId="29538471" w14:textId="77777777">
            <w:pPr>
              <w:jc w:val="center"/>
              <w:rPr>
                <w:rFonts w:ascii="Calibri" w:hAnsi="Calibri"/>
                <w:b/>
                <w:bCs/>
                <w:color w:val="000000"/>
              </w:rPr>
            </w:pPr>
            <w:r w:rsidRPr="00141F35">
              <w:rPr>
                <w:rFonts w:ascii="Calibri" w:hAnsi="Calibri"/>
                <w:b/>
                <w:bCs/>
                <w:color w:val="000000"/>
              </w:rPr>
              <w:t>Line</w:t>
            </w:r>
          </w:p>
        </w:tc>
        <w:tc>
          <w:tcPr>
            <w:tcW w:w="4710" w:type="dxa"/>
            <w:shd w:val="clear" w:color="auto" w:fill="D9D9D9" w:themeFill="background1" w:themeFillShade="D9"/>
            <w:tcMar/>
          </w:tcPr>
          <w:p w:rsidRPr="00141F35" w:rsidR="004B1796" w:rsidP="00353D12" w:rsidRDefault="004B1796" w14:paraId="040C9FD2" w14:textId="77777777">
            <w:pPr>
              <w:rPr>
                <w:rFonts w:ascii="Calibri" w:hAnsi="Calibri"/>
                <w:b/>
                <w:bCs/>
                <w:color w:val="000000"/>
              </w:rPr>
            </w:pPr>
            <w:r w:rsidRPr="00141F35">
              <w:rPr>
                <w:rFonts w:ascii="Calibri" w:hAnsi="Calibri"/>
                <w:b/>
                <w:bCs/>
                <w:color w:val="000000"/>
              </w:rPr>
              <w:t>Item</w:t>
            </w:r>
          </w:p>
        </w:tc>
        <w:tc>
          <w:tcPr>
            <w:tcW w:w="4774" w:type="dxa"/>
            <w:shd w:val="clear" w:color="auto" w:fill="D9D9D9" w:themeFill="background1" w:themeFillShade="D9"/>
            <w:tcMar/>
          </w:tcPr>
          <w:p w:rsidRPr="00141F35" w:rsidR="004B1796" w:rsidP="00353D12" w:rsidRDefault="004B1796" w14:paraId="735BFAAD" w14:textId="77777777">
            <w:pPr>
              <w:rPr>
                <w:rFonts w:ascii="Calibri" w:hAnsi="Calibri"/>
                <w:b/>
                <w:bCs/>
                <w:color w:val="000000"/>
              </w:rPr>
            </w:pPr>
            <w:r>
              <w:rPr>
                <w:rFonts w:ascii="Calibri" w:hAnsi="Calibri"/>
                <w:b/>
                <w:bCs/>
                <w:color w:val="000000"/>
              </w:rPr>
              <w:t>Time, date, address as appropriate</w:t>
            </w:r>
          </w:p>
        </w:tc>
      </w:tr>
      <w:tr w:rsidRPr="00EE1935" w:rsidR="004B1796" w:rsidTr="22587669" w14:paraId="34D7CEDC" w14:textId="77777777">
        <w:trPr>
          <w:trHeight w:val="261"/>
        </w:trPr>
        <w:tc>
          <w:tcPr>
            <w:tcW w:w="586" w:type="dxa"/>
            <w:shd w:val="clear" w:color="auto" w:fill="D9D9D9" w:themeFill="background1" w:themeFillShade="D9"/>
            <w:tcMar/>
          </w:tcPr>
          <w:p w:rsidRPr="00141F35" w:rsidR="004B1796" w:rsidP="00353D12" w:rsidRDefault="004B1796" w14:paraId="3E417D75"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4710" w:type="dxa"/>
            <w:shd w:val="clear" w:color="auto" w:fill="F2F2F2" w:themeFill="background1" w:themeFillShade="F2"/>
            <w:tcMar/>
          </w:tcPr>
          <w:p w:rsidRPr="00141F35" w:rsidR="004B1796" w:rsidP="004B1796" w:rsidRDefault="004B1796" w14:paraId="7176B589" w14:textId="77777777">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Call for Expression of Interest</w:t>
            </w:r>
            <w:r w:rsidRPr="00141F35">
              <w:rPr>
                <w:rFonts w:ascii="Calibri" w:hAnsi="Calibri" w:eastAsia="Calibri" w:cs="Calibri"/>
                <w:color w:val="000000"/>
                <w:sz w:val="20"/>
                <w:lang w:val="en-GB" w:eastAsia="en-GB"/>
              </w:rPr>
              <w:t xml:space="preserve"> published</w:t>
            </w:r>
          </w:p>
        </w:tc>
        <w:tc>
          <w:tcPr>
            <w:tcW w:w="4774" w:type="dxa"/>
            <w:tcMar/>
          </w:tcPr>
          <w:p w:rsidRPr="00D9620E" w:rsidR="004B1796" w:rsidP="22587669" w:rsidRDefault="0E606CB0" w14:paraId="721F4646" w14:textId="0FCA8EDD">
            <w:pPr>
              <w:pStyle w:val="ACBody2"/>
              <w:tabs>
                <w:tab w:val="left" w:pos="7722"/>
              </w:tabs>
              <w:spacing w:after="0"/>
              <w:ind w:left="0"/>
              <w:jc w:val="left"/>
              <w:rPr>
                <w:rFonts w:ascii="Calibri" w:hAnsi="Calibri" w:eastAsia="Calibri" w:cs="Calibri"/>
                <w:b w:val="1"/>
                <w:bCs w:val="1"/>
                <w:color w:val="000000" w:themeColor="text1"/>
                <w:sz w:val="20"/>
                <w:szCs w:val="20"/>
                <w:lang w:val="en-GB"/>
              </w:rPr>
            </w:pPr>
            <w:r w:rsidRPr="22587669" w:rsidR="31FB4F7B">
              <w:rPr>
                <w:rFonts w:ascii="Calibri" w:hAnsi="Calibri" w:eastAsia="Calibri" w:cs="Calibri"/>
                <w:b w:val="1"/>
                <w:bCs w:val="1"/>
                <w:color w:val="000000" w:themeColor="text1" w:themeTint="FF" w:themeShade="FF"/>
                <w:sz w:val="20"/>
                <w:szCs w:val="20"/>
                <w:lang w:val="en-GB"/>
              </w:rPr>
              <w:t>20</w:t>
            </w:r>
            <w:r w:rsidRPr="22587669" w:rsidR="00911253">
              <w:rPr>
                <w:rFonts w:ascii="Calibri" w:hAnsi="Calibri" w:eastAsia="Calibri" w:cs="Calibri"/>
                <w:b w:val="1"/>
                <w:bCs w:val="1"/>
                <w:color w:val="000000" w:themeColor="text1" w:themeTint="FF" w:themeShade="FF"/>
                <w:sz w:val="20"/>
                <w:szCs w:val="20"/>
                <w:vertAlign w:val="superscript"/>
                <w:lang w:val="en-GB"/>
              </w:rPr>
              <w:t>th</w:t>
            </w:r>
            <w:r w:rsidRPr="22587669" w:rsidR="00911253">
              <w:rPr>
                <w:rFonts w:ascii="Calibri" w:hAnsi="Calibri" w:eastAsia="Calibri" w:cs="Calibri"/>
                <w:b w:val="1"/>
                <w:bCs w:val="1"/>
                <w:color w:val="000000" w:themeColor="text1" w:themeTint="FF" w:themeShade="FF"/>
                <w:sz w:val="20"/>
                <w:szCs w:val="20"/>
                <w:lang w:val="en-GB"/>
              </w:rPr>
              <w:t xml:space="preserve"> February</w:t>
            </w:r>
            <w:r w:rsidRPr="22587669" w:rsidR="31FB4F7B">
              <w:rPr>
                <w:rFonts w:ascii="Calibri" w:hAnsi="Calibri" w:eastAsia="Calibri" w:cs="Calibri"/>
                <w:b w:val="1"/>
                <w:bCs w:val="1"/>
                <w:color w:val="000000" w:themeColor="text1" w:themeTint="FF" w:themeShade="FF"/>
                <w:sz w:val="20"/>
                <w:szCs w:val="20"/>
                <w:lang w:val="en-GB"/>
              </w:rPr>
              <w:t xml:space="preserve"> 2023, </w:t>
            </w:r>
            <w:r w:rsidRPr="22587669" w:rsidR="0AE8E40D">
              <w:rPr>
                <w:rFonts w:ascii="Calibri" w:hAnsi="Calibri" w:eastAsia="Calibri" w:cs="Calibri"/>
                <w:b w:val="1"/>
                <w:bCs w:val="1"/>
                <w:color w:val="000000" w:themeColor="text1" w:themeTint="FF" w:themeShade="FF"/>
                <w:sz w:val="20"/>
                <w:szCs w:val="20"/>
                <w:lang w:val="en-GB"/>
              </w:rPr>
              <w:t>09</w:t>
            </w:r>
            <w:r w:rsidRPr="22587669" w:rsidR="31FB4F7B">
              <w:rPr>
                <w:rFonts w:ascii="Calibri" w:hAnsi="Calibri" w:eastAsia="Calibri" w:cs="Calibri"/>
                <w:b w:val="1"/>
                <w:bCs w:val="1"/>
                <w:color w:val="000000" w:themeColor="text1" w:themeTint="FF" w:themeShade="FF"/>
                <w:sz w:val="20"/>
                <w:szCs w:val="20"/>
                <w:lang w:val="en-GB"/>
              </w:rPr>
              <w:t>:00am, Bangladesh Time</w:t>
            </w:r>
          </w:p>
        </w:tc>
      </w:tr>
      <w:tr w:rsidRPr="00EE1935" w:rsidR="003E44AA" w:rsidTr="22587669" w14:paraId="220ECB3B" w14:textId="77777777">
        <w:trPr>
          <w:trHeight w:val="261"/>
        </w:trPr>
        <w:tc>
          <w:tcPr>
            <w:tcW w:w="586" w:type="dxa"/>
            <w:shd w:val="clear" w:color="auto" w:fill="D9D9D9" w:themeFill="background1" w:themeFillShade="D9"/>
            <w:tcMar/>
          </w:tcPr>
          <w:p w:rsidR="003E44AA" w:rsidP="2762E97D" w:rsidRDefault="6A1B9ACC" w14:paraId="6980762A" w14:textId="227C0817">
            <w:pPr>
              <w:pStyle w:val="ACBody2"/>
              <w:tabs>
                <w:tab w:val="left" w:pos="7722"/>
              </w:tabs>
              <w:spacing w:after="0"/>
              <w:ind w:left="0"/>
              <w:jc w:val="left"/>
              <w:rPr>
                <w:rFonts w:ascii="Calibri" w:hAnsi="Calibri"/>
                <w:color w:val="000000"/>
                <w:sz w:val="20"/>
                <w:lang w:val="en-GB" w:eastAsia="en-GB"/>
              </w:rPr>
            </w:pPr>
            <w:r w:rsidRPr="2762E97D">
              <w:rPr>
                <w:rFonts w:ascii="Calibri" w:hAnsi="Calibri"/>
                <w:color w:val="000000" w:themeColor="text1"/>
                <w:sz w:val="20"/>
                <w:lang w:val="en-GB" w:eastAsia="en-GB"/>
              </w:rPr>
              <w:t>2</w:t>
            </w:r>
          </w:p>
        </w:tc>
        <w:tc>
          <w:tcPr>
            <w:tcW w:w="4710" w:type="dxa"/>
            <w:shd w:val="clear" w:color="auto" w:fill="F2F2F2" w:themeFill="background1" w:themeFillShade="F2"/>
            <w:tcMar/>
          </w:tcPr>
          <w:p w:rsidRPr="00141F35" w:rsidR="003E44AA" w:rsidP="2F68C28B" w:rsidRDefault="4E94E7A1" w14:paraId="00420EF1" w14:textId="307A60F7">
            <w:pPr>
              <w:pStyle w:val="ACBody2"/>
              <w:tabs>
                <w:tab w:val="left" w:pos="7722"/>
              </w:tabs>
              <w:spacing w:after="0"/>
              <w:ind w:left="0"/>
              <w:jc w:val="left"/>
              <w:rPr>
                <w:rFonts w:ascii="Calibri" w:hAnsi="Calibri"/>
                <w:color w:val="000000"/>
                <w:sz w:val="20"/>
                <w:lang w:val="en-GB" w:eastAsia="en-GB"/>
              </w:rPr>
            </w:pPr>
            <w:r w:rsidRPr="2762E97D">
              <w:rPr>
                <w:rFonts w:ascii="Calibri" w:hAnsi="Calibri"/>
                <w:color w:val="000000" w:themeColor="text1"/>
                <w:sz w:val="20"/>
                <w:lang w:val="en-GB" w:eastAsia="en-GB"/>
              </w:rPr>
              <w:t>Pre</w:t>
            </w:r>
            <w:r w:rsidRPr="2762E97D" w:rsidR="7C34BB12">
              <w:rPr>
                <w:rFonts w:ascii="Calibri" w:hAnsi="Calibri"/>
                <w:color w:val="000000" w:themeColor="text1"/>
                <w:sz w:val="20"/>
                <w:lang w:val="en-GB" w:eastAsia="en-GB"/>
              </w:rPr>
              <w:t>-</w:t>
            </w:r>
            <w:r w:rsidRPr="2762E97D">
              <w:rPr>
                <w:rFonts w:ascii="Calibri" w:hAnsi="Calibri"/>
                <w:color w:val="000000" w:themeColor="text1"/>
                <w:sz w:val="20"/>
                <w:lang w:val="en-GB" w:eastAsia="en-GB"/>
              </w:rPr>
              <w:t xml:space="preserve">bid </w:t>
            </w:r>
            <w:r w:rsidRPr="2762E97D" w:rsidR="4C9E9FF2">
              <w:rPr>
                <w:rFonts w:ascii="Calibri" w:hAnsi="Calibri"/>
                <w:color w:val="000000" w:themeColor="text1"/>
                <w:sz w:val="20"/>
                <w:lang w:val="en-GB" w:eastAsia="en-GB"/>
              </w:rPr>
              <w:t>technical</w:t>
            </w:r>
            <w:r w:rsidRPr="2762E97D" w:rsidR="621425DB">
              <w:rPr>
                <w:rFonts w:ascii="Calibri" w:hAnsi="Calibri"/>
                <w:color w:val="000000" w:themeColor="text1"/>
                <w:sz w:val="20"/>
                <w:lang w:val="en-GB" w:eastAsia="en-GB"/>
              </w:rPr>
              <w:t xml:space="preserve"> meeting</w:t>
            </w:r>
            <w:r w:rsidRPr="2762E97D" w:rsidR="0AD1702E">
              <w:rPr>
                <w:rFonts w:ascii="Calibri" w:hAnsi="Calibri"/>
                <w:color w:val="000000" w:themeColor="text1"/>
                <w:sz w:val="20"/>
                <w:lang w:val="en-GB" w:eastAsia="en-GB"/>
              </w:rPr>
              <w:t xml:space="preserve"> and clarification of questions</w:t>
            </w:r>
          </w:p>
        </w:tc>
        <w:tc>
          <w:tcPr>
            <w:tcW w:w="4774" w:type="dxa"/>
            <w:tcMar/>
          </w:tcPr>
          <w:p w:rsidRPr="00D9620E" w:rsidR="003E44AA" w:rsidP="2762E97D" w:rsidRDefault="4FC66AAF" w14:paraId="0143D353" w14:textId="4A905B1E">
            <w:pPr>
              <w:pStyle w:val="ACBody2"/>
              <w:tabs>
                <w:tab w:val="left" w:pos="7722"/>
              </w:tabs>
              <w:spacing w:after="0"/>
              <w:ind w:left="0"/>
              <w:jc w:val="left"/>
              <w:rPr>
                <w:rFonts w:ascii="Calibri" w:hAnsi="Calibri" w:eastAsia="Calibri" w:cs="Calibri"/>
                <w:b/>
                <w:bCs/>
                <w:color w:val="000000" w:themeColor="text1"/>
                <w:sz w:val="20"/>
                <w:lang w:val="en-GB"/>
              </w:rPr>
            </w:pPr>
            <w:r w:rsidRPr="2762E97D">
              <w:rPr>
                <w:rFonts w:ascii="Calibri" w:hAnsi="Calibri" w:eastAsia="Calibri" w:cs="Calibri"/>
                <w:b/>
                <w:bCs/>
                <w:color w:val="000000" w:themeColor="text1"/>
                <w:sz w:val="20"/>
                <w:lang w:val="en-GB"/>
              </w:rPr>
              <w:t>1</w:t>
            </w:r>
            <w:r w:rsidRPr="2762E97D" w:rsidR="00911253">
              <w:rPr>
                <w:rFonts w:ascii="Calibri" w:hAnsi="Calibri" w:eastAsia="Calibri" w:cs="Calibri"/>
                <w:b/>
                <w:bCs/>
                <w:color w:val="000000" w:themeColor="text1"/>
                <w:sz w:val="20"/>
                <w:vertAlign w:val="superscript"/>
                <w:lang w:val="en-GB"/>
              </w:rPr>
              <w:t>st</w:t>
            </w:r>
            <w:r w:rsidRPr="2762E97D" w:rsidR="00911253">
              <w:rPr>
                <w:rFonts w:ascii="Calibri" w:hAnsi="Calibri" w:eastAsia="Calibri" w:cs="Calibri"/>
                <w:b/>
                <w:bCs/>
                <w:color w:val="000000" w:themeColor="text1"/>
                <w:sz w:val="20"/>
                <w:lang w:val="en-GB"/>
              </w:rPr>
              <w:t xml:space="preserve"> March</w:t>
            </w:r>
            <w:r w:rsidRPr="2762E97D" w:rsidR="46B7D7C8">
              <w:rPr>
                <w:rFonts w:ascii="Calibri" w:hAnsi="Calibri" w:eastAsia="Calibri" w:cs="Calibri"/>
                <w:b/>
                <w:bCs/>
                <w:color w:val="000000" w:themeColor="text1"/>
                <w:sz w:val="20"/>
                <w:lang w:val="en-GB"/>
              </w:rPr>
              <w:t xml:space="preserve"> 2023, 11:00am, Bangladesh Time</w:t>
            </w:r>
          </w:p>
        </w:tc>
      </w:tr>
      <w:tr w:rsidR="2762E97D" w:rsidTr="22587669" w14:paraId="16F8C729" w14:textId="77777777">
        <w:trPr>
          <w:trHeight w:val="495"/>
        </w:trPr>
        <w:tc>
          <w:tcPr>
            <w:tcW w:w="586" w:type="dxa"/>
            <w:shd w:val="clear" w:color="auto" w:fill="D9D9D9" w:themeFill="background1" w:themeFillShade="D9"/>
            <w:tcMar/>
          </w:tcPr>
          <w:p w:rsidR="4ACC1E08" w:rsidP="2762E97D" w:rsidRDefault="4ACC1E08" w14:paraId="48845752" w14:textId="0D1B2B15">
            <w:pPr>
              <w:pStyle w:val="ACBody2"/>
              <w:spacing w:after="0"/>
              <w:ind w:left="0"/>
              <w:jc w:val="left"/>
              <w:rPr>
                <w:rFonts w:ascii="Calibri" w:hAnsi="Calibri"/>
                <w:color w:val="000000" w:themeColor="text1"/>
                <w:sz w:val="20"/>
                <w:lang w:val="en-GB" w:eastAsia="en-GB"/>
              </w:rPr>
            </w:pPr>
            <w:r w:rsidRPr="2762E97D">
              <w:rPr>
                <w:rFonts w:ascii="Calibri" w:hAnsi="Calibri"/>
                <w:color w:val="000000" w:themeColor="text1"/>
                <w:sz w:val="20"/>
                <w:lang w:val="en-GB" w:eastAsia="en-GB"/>
              </w:rPr>
              <w:t>3</w:t>
            </w:r>
          </w:p>
        </w:tc>
        <w:tc>
          <w:tcPr>
            <w:tcW w:w="4710" w:type="dxa"/>
            <w:shd w:val="clear" w:color="auto" w:fill="F2F2F2" w:themeFill="background1" w:themeFillShade="F2"/>
            <w:tcMar/>
          </w:tcPr>
          <w:p w:rsidR="2762E97D" w:rsidP="2762E97D" w:rsidRDefault="2762E97D" w14:paraId="2FA495E4" w14:textId="1872C9FF">
            <w:pPr>
              <w:pStyle w:val="ACBody2"/>
              <w:tabs>
                <w:tab w:val="left" w:pos="7722"/>
              </w:tabs>
              <w:spacing w:after="0"/>
              <w:ind w:left="0"/>
              <w:jc w:val="left"/>
              <w:rPr>
                <w:rFonts w:ascii="Calibri" w:hAnsi="Calibri"/>
                <w:color w:val="000000" w:themeColor="text1"/>
                <w:sz w:val="20"/>
                <w:lang w:val="en-GB" w:eastAsia="en-GB"/>
              </w:rPr>
            </w:pPr>
            <w:r w:rsidRPr="2762E97D">
              <w:rPr>
                <w:rFonts w:ascii="Calibri" w:hAnsi="Calibri"/>
                <w:color w:val="000000" w:themeColor="text1"/>
                <w:sz w:val="20"/>
                <w:lang w:val="en-GB" w:eastAsia="en-GB"/>
              </w:rPr>
              <w:t>Closing date for clarification</w:t>
            </w:r>
            <w:r w:rsidRPr="2762E97D" w:rsidR="446587A4">
              <w:rPr>
                <w:rFonts w:ascii="Calibri" w:hAnsi="Calibri"/>
                <w:color w:val="000000" w:themeColor="text1"/>
                <w:sz w:val="20"/>
                <w:lang w:val="en-GB" w:eastAsia="en-GB"/>
              </w:rPr>
              <w:t>s</w:t>
            </w:r>
          </w:p>
        </w:tc>
        <w:tc>
          <w:tcPr>
            <w:tcW w:w="4774" w:type="dxa"/>
            <w:tcMar/>
          </w:tcPr>
          <w:p w:rsidR="13764699" w:rsidP="22587669" w:rsidRDefault="13764699" w14:paraId="1E22EE4A" w14:textId="46B2B72B">
            <w:pPr>
              <w:pStyle w:val="ACBody2"/>
              <w:tabs>
                <w:tab w:val="left" w:pos="7722"/>
              </w:tabs>
              <w:spacing w:after="0"/>
              <w:ind w:left="0"/>
              <w:jc w:val="left"/>
              <w:rPr>
                <w:rFonts w:ascii="Calibri" w:hAnsi="Calibri" w:eastAsia="Calibri" w:cs="Calibri"/>
                <w:color w:val="000000" w:themeColor="text1"/>
                <w:sz w:val="20"/>
                <w:szCs w:val="20"/>
              </w:rPr>
            </w:pPr>
            <w:r w:rsidRPr="22587669" w:rsidR="5F39B4DF">
              <w:rPr>
                <w:rFonts w:ascii="Calibri" w:hAnsi="Calibri" w:eastAsia="Calibri" w:cs="Calibri"/>
                <w:b w:val="1"/>
                <w:bCs w:val="1"/>
                <w:color w:val="000000" w:themeColor="text1" w:themeTint="FF" w:themeShade="FF"/>
                <w:sz w:val="20"/>
                <w:szCs w:val="20"/>
                <w:lang w:val="en-GB"/>
              </w:rPr>
              <w:t>5</w:t>
            </w:r>
            <w:r w:rsidRPr="22587669" w:rsidR="5F39B4DF">
              <w:rPr>
                <w:rFonts w:ascii="Calibri" w:hAnsi="Calibri" w:eastAsia="Calibri" w:cs="Calibri"/>
                <w:b w:val="1"/>
                <w:bCs w:val="1"/>
                <w:color w:val="000000" w:themeColor="text1" w:themeTint="FF" w:themeShade="FF"/>
                <w:sz w:val="20"/>
                <w:szCs w:val="20"/>
                <w:vertAlign w:val="superscript"/>
                <w:lang w:val="en-GB"/>
              </w:rPr>
              <w:t>th</w:t>
            </w:r>
            <w:r w:rsidRPr="22587669" w:rsidR="5F39B4DF">
              <w:rPr>
                <w:rFonts w:ascii="Calibri" w:hAnsi="Calibri" w:eastAsia="Calibri" w:cs="Calibri"/>
                <w:b w:val="1"/>
                <w:bCs w:val="1"/>
                <w:color w:val="000000" w:themeColor="text1" w:themeTint="FF" w:themeShade="FF"/>
                <w:sz w:val="20"/>
                <w:szCs w:val="20"/>
                <w:lang w:val="en-GB"/>
              </w:rPr>
              <w:t xml:space="preserve"> March 2023, </w:t>
            </w:r>
            <w:r w:rsidRPr="22587669" w:rsidR="6E4478C4">
              <w:rPr>
                <w:rFonts w:ascii="Calibri" w:hAnsi="Calibri" w:eastAsia="Calibri" w:cs="Calibri"/>
                <w:b w:val="1"/>
                <w:bCs w:val="1"/>
                <w:color w:val="000000" w:themeColor="text1" w:themeTint="FF" w:themeShade="FF"/>
                <w:sz w:val="20"/>
                <w:szCs w:val="20"/>
                <w:lang w:val="en-GB"/>
              </w:rPr>
              <w:t>4:00pm</w:t>
            </w:r>
            <w:r w:rsidRPr="22587669" w:rsidR="5F39B4DF">
              <w:rPr>
                <w:rFonts w:ascii="Calibri" w:hAnsi="Calibri" w:eastAsia="Calibri" w:cs="Calibri"/>
                <w:b w:val="1"/>
                <w:bCs w:val="1"/>
                <w:color w:val="000000" w:themeColor="text1" w:themeTint="FF" w:themeShade="FF"/>
                <w:sz w:val="20"/>
                <w:szCs w:val="20"/>
                <w:lang w:val="en-GB"/>
              </w:rPr>
              <w:t>, Bangladesh Time</w:t>
            </w:r>
          </w:p>
        </w:tc>
      </w:tr>
      <w:tr w:rsidRPr="00EE1935" w:rsidR="004B1796" w:rsidTr="22587669" w14:paraId="21AF9FF1" w14:textId="77777777">
        <w:trPr>
          <w:trHeight w:val="278"/>
        </w:trPr>
        <w:tc>
          <w:tcPr>
            <w:tcW w:w="586" w:type="dxa"/>
            <w:shd w:val="clear" w:color="auto" w:fill="D9D9D9" w:themeFill="background1" w:themeFillShade="D9"/>
            <w:tcMar/>
          </w:tcPr>
          <w:p w:rsidRPr="00141F35" w:rsidR="004B1796" w:rsidP="00353D12" w:rsidRDefault="00763937" w14:paraId="11A48D48" w14:textId="41954F2D">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4710" w:type="dxa"/>
            <w:shd w:val="clear" w:color="auto" w:fill="F2F2F2" w:themeFill="background1" w:themeFillShade="F2"/>
            <w:tcMar/>
          </w:tcPr>
          <w:p w:rsidRPr="00141F35" w:rsidR="004B1796" w:rsidP="004B1796" w:rsidRDefault="004B1796" w14:paraId="70CCB2A8"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Pr>
                <w:rFonts w:ascii="Calibri" w:hAnsi="Calibri"/>
                <w:color w:val="000000"/>
                <w:sz w:val="20"/>
                <w:lang w:val="en-GB" w:eastAsia="en-GB"/>
              </w:rPr>
              <w:t>EOI</w:t>
            </w:r>
          </w:p>
        </w:tc>
        <w:tc>
          <w:tcPr>
            <w:tcW w:w="4774" w:type="dxa"/>
            <w:tcMar/>
          </w:tcPr>
          <w:p w:rsidR="72B53FEB" w:rsidP="22587669" w:rsidRDefault="72B53FEB" w14:paraId="4B2A097D" w14:textId="65975EFC">
            <w:pPr>
              <w:pStyle w:val="ACBody2"/>
              <w:tabs>
                <w:tab w:val="left" w:pos="7722"/>
              </w:tabs>
              <w:spacing w:after="0"/>
              <w:ind w:left="0"/>
              <w:jc w:val="left"/>
              <w:rPr>
                <w:rFonts w:ascii="Calibri" w:hAnsi="Calibri" w:eastAsia="Calibri" w:cs="Calibri"/>
                <w:b w:val="1"/>
                <w:bCs w:val="1"/>
                <w:color w:val="000000" w:themeColor="text1"/>
                <w:sz w:val="20"/>
                <w:szCs w:val="20"/>
                <w:lang w:val="en-GB"/>
              </w:rPr>
            </w:pPr>
            <w:r w:rsidRPr="22587669" w:rsidR="1E6BB82C">
              <w:rPr>
                <w:rFonts w:ascii="Calibri" w:hAnsi="Calibri" w:eastAsia="Calibri" w:cs="Calibri"/>
                <w:b w:val="1"/>
                <w:bCs w:val="1"/>
                <w:color w:val="000000" w:themeColor="text1" w:themeTint="FF" w:themeShade="FF"/>
                <w:sz w:val="20"/>
                <w:szCs w:val="20"/>
                <w:lang w:val="en-GB"/>
              </w:rPr>
              <w:t>7</w:t>
            </w:r>
            <w:r w:rsidRPr="22587669" w:rsidR="1E6BB82C">
              <w:rPr>
                <w:rFonts w:ascii="Calibri" w:hAnsi="Calibri" w:eastAsia="Calibri" w:cs="Calibri"/>
                <w:b w:val="1"/>
                <w:bCs w:val="1"/>
                <w:color w:val="000000" w:themeColor="text1" w:themeTint="FF" w:themeShade="FF"/>
                <w:sz w:val="20"/>
                <w:szCs w:val="20"/>
                <w:vertAlign w:val="superscript"/>
                <w:lang w:val="en-GB"/>
              </w:rPr>
              <w:t>th</w:t>
            </w:r>
            <w:r w:rsidRPr="22587669" w:rsidR="1E6BB82C">
              <w:rPr>
                <w:rFonts w:ascii="Calibri" w:hAnsi="Calibri" w:eastAsia="Calibri" w:cs="Calibri"/>
                <w:b w:val="1"/>
                <w:bCs w:val="1"/>
                <w:color w:val="000000" w:themeColor="text1" w:themeTint="FF" w:themeShade="FF"/>
                <w:sz w:val="20"/>
                <w:szCs w:val="20"/>
                <w:lang w:val="en-GB"/>
              </w:rPr>
              <w:t xml:space="preserve"> March 2023, </w:t>
            </w:r>
            <w:r w:rsidRPr="22587669" w:rsidR="70CC2DD2">
              <w:rPr>
                <w:rFonts w:ascii="Calibri" w:hAnsi="Calibri" w:eastAsia="Calibri" w:cs="Calibri"/>
                <w:b w:val="1"/>
                <w:bCs w:val="1"/>
                <w:color w:val="000000" w:themeColor="text1" w:themeTint="FF" w:themeShade="FF"/>
                <w:sz w:val="20"/>
                <w:szCs w:val="20"/>
                <w:lang w:val="en-GB"/>
              </w:rPr>
              <w:t>4:</w:t>
            </w:r>
            <w:r w:rsidRPr="22587669" w:rsidR="1E6BB82C">
              <w:rPr>
                <w:rFonts w:ascii="Calibri" w:hAnsi="Calibri" w:eastAsia="Calibri" w:cs="Calibri"/>
                <w:b w:val="1"/>
                <w:bCs w:val="1"/>
                <w:color w:val="000000" w:themeColor="text1" w:themeTint="FF" w:themeShade="FF"/>
                <w:sz w:val="20"/>
                <w:szCs w:val="20"/>
                <w:lang w:val="en-GB"/>
              </w:rPr>
              <w:t>00</w:t>
            </w:r>
            <w:r w:rsidRPr="22587669" w:rsidR="22887E58">
              <w:rPr>
                <w:rFonts w:ascii="Calibri" w:hAnsi="Calibri" w:eastAsia="Calibri" w:cs="Calibri"/>
                <w:b w:val="1"/>
                <w:bCs w:val="1"/>
                <w:color w:val="000000" w:themeColor="text1" w:themeTint="FF" w:themeShade="FF"/>
                <w:sz w:val="20"/>
                <w:szCs w:val="20"/>
                <w:lang w:val="en-GB"/>
              </w:rPr>
              <w:t>pm</w:t>
            </w:r>
            <w:r w:rsidRPr="22587669" w:rsidR="1E6BB82C">
              <w:rPr>
                <w:rFonts w:ascii="Calibri" w:hAnsi="Calibri" w:eastAsia="Calibri" w:cs="Calibri"/>
                <w:b w:val="1"/>
                <w:bCs w:val="1"/>
                <w:color w:val="000000" w:themeColor="text1" w:themeTint="FF" w:themeShade="FF"/>
                <w:sz w:val="20"/>
                <w:szCs w:val="20"/>
                <w:lang w:val="en-GB"/>
              </w:rPr>
              <w:t>, Bangladesh Time</w:t>
            </w:r>
          </w:p>
        </w:tc>
      </w:tr>
      <w:tr w:rsidRPr="00EE1935" w:rsidR="004B1796" w:rsidTr="22587669" w14:paraId="0CFFDD88" w14:textId="77777777">
        <w:trPr>
          <w:trHeight w:val="278"/>
        </w:trPr>
        <w:tc>
          <w:tcPr>
            <w:tcW w:w="586" w:type="dxa"/>
            <w:shd w:val="clear" w:color="auto" w:fill="D9D9D9" w:themeFill="background1" w:themeFillShade="D9"/>
            <w:tcMar/>
          </w:tcPr>
          <w:p w:rsidRPr="00141F35" w:rsidR="004B1796" w:rsidP="00353D12" w:rsidRDefault="00763937" w14:paraId="6997A1F6" w14:textId="024519A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4710" w:type="dxa"/>
            <w:shd w:val="clear" w:color="auto" w:fill="F2F2F2" w:themeFill="background1" w:themeFillShade="F2"/>
            <w:tcMar/>
          </w:tcPr>
          <w:p w:rsidRPr="00141F35" w:rsidR="004B1796" w:rsidP="2762E97D" w:rsidRDefault="004B1796" w14:paraId="792D4A28" w14:textId="77777777">
            <w:pPr>
              <w:pStyle w:val="ACBody2"/>
              <w:tabs>
                <w:tab w:val="left" w:pos="7722"/>
              </w:tabs>
              <w:spacing w:after="0"/>
              <w:ind w:left="0"/>
              <w:jc w:val="left"/>
              <w:rPr>
                <w:rFonts w:ascii="Calibri" w:hAnsi="Calibri" w:eastAsia="Calibri" w:cs="Calibri"/>
                <w:color w:val="000000"/>
                <w:sz w:val="20"/>
                <w:lang w:val="en-GB" w:eastAsia="en-GB"/>
              </w:rPr>
            </w:pPr>
            <w:r w:rsidRPr="2762E97D">
              <w:rPr>
                <w:rFonts w:ascii="Calibri" w:hAnsi="Calibri" w:eastAsia="Calibri" w:cs="Calibri"/>
                <w:color w:val="000000" w:themeColor="text1"/>
                <w:sz w:val="20"/>
                <w:lang w:val="en-GB" w:eastAsia="en-GB"/>
              </w:rPr>
              <w:t>EOI Opening Location</w:t>
            </w:r>
          </w:p>
        </w:tc>
        <w:tc>
          <w:tcPr>
            <w:tcW w:w="4774" w:type="dxa"/>
            <w:tcMar/>
          </w:tcPr>
          <w:p w:rsidR="75D95A94" w:rsidP="2762E97D" w:rsidRDefault="75D95A94" w14:paraId="1A87B58E" w14:textId="76D7D14A">
            <w:pPr>
              <w:pStyle w:val="ACBody2"/>
              <w:tabs>
                <w:tab w:val="left" w:pos="7722"/>
              </w:tabs>
              <w:spacing w:after="0"/>
              <w:ind w:left="0"/>
              <w:jc w:val="left"/>
              <w:rPr>
                <w:rFonts w:ascii="Calibri" w:hAnsi="Calibri" w:eastAsia="Calibri" w:cs="Calibri"/>
                <w:color w:val="000000" w:themeColor="text1"/>
                <w:sz w:val="20"/>
                <w:lang w:val="en-GB"/>
              </w:rPr>
            </w:pPr>
            <w:r w:rsidRPr="2762E97D">
              <w:rPr>
                <w:rFonts w:ascii="Calibri" w:hAnsi="Calibri" w:eastAsia="Calibri" w:cs="Calibri"/>
                <w:b/>
                <w:bCs/>
                <w:color w:val="000000" w:themeColor="text1"/>
                <w:sz w:val="20"/>
              </w:rPr>
              <w:t>DRC Bangladesh</w:t>
            </w:r>
          </w:p>
          <w:p w:rsidR="75D95A94" w:rsidP="2762E97D" w:rsidRDefault="75D95A94" w14:paraId="26161EAF" w14:textId="5DF0A30E">
            <w:pPr>
              <w:pStyle w:val="ACBody2"/>
              <w:tabs>
                <w:tab w:val="left" w:pos="7722"/>
              </w:tabs>
              <w:spacing w:after="0"/>
              <w:ind w:left="0"/>
              <w:jc w:val="left"/>
              <w:rPr>
                <w:rFonts w:ascii="Calibri" w:hAnsi="Calibri" w:eastAsia="Calibri" w:cs="Calibri"/>
                <w:color w:val="000000" w:themeColor="text1"/>
                <w:sz w:val="20"/>
                <w:lang w:val="en-GB"/>
              </w:rPr>
            </w:pPr>
            <w:r w:rsidRPr="2762E97D">
              <w:rPr>
                <w:rFonts w:ascii="Calibri" w:hAnsi="Calibri" w:eastAsia="Calibri" w:cs="Calibri"/>
                <w:b/>
                <w:bCs/>
                <w:color w:val="000000" w:themeColor="text1"/>
                <w:sz w:val="20"/>
              </w:rPr>
              <w:t>Sayeman Heritage Residence (3rd Floor),</w:t>
            </w:r>
          </w:p>
          <w:p w:rsidR="75D95A94" w:rsidP="2762E97D" w:rsidRDefault="75D95A94" w14:paraId="59F0C2D7" w14:textId="7B7E070B">
            <w:pPr>
              <w:pStyle w:val="ACBody2"/>
              <w:tabs>
                <w:tab w:val="left" w:pos="7722"/>
              </w:tabs>
              <w:spacing w:after="0"/>
              <w:ind w:left="0"/>
              <w:jc w:val="left"/>
              <w:rPr>
                <w:rFonts w:ascii="Calibri" w:hAnsi="Calibri" w:eastAsia="Calibri" w:cs="Calibri"/>
                <w:color w:val="000000" w:themeColor="text1"/>
                <w:sz w:val="20"/>
                <w:lang w:val="en-GB"/>
              </w:rPr>
            </w:pPr>
            <w:r w:rsidRPr="2762E97D">
              <w:rPr>
                <w:rFonts w:ascii="Calibri" w:hAnsi="Calibri" w:eastAsia="Calibri" w:cs="Calibri"/>
                <w:b/>
                <w:bCs/>
                <w:color w:val="000000" w:themeColor="text1"/>
                <w:sz w:val="20"/>
              </w:rPr>
              <w:t>Sayeman Road, Baharchara, Jhawtola,</w:t>
            </w:r>
          </w:p>
          <w:p w:rsidR="75D95A94" w:rsidP="2762E97D" w:rsidRDefault="75D95A94" w14:paraId="26EA0925" w14:textId="39E6DA97">
            <w:pPr>
              <w:pStyle w:val="ACBody2"/>
              <w:tabs>
                <w:tab w:val="left" w:pos="7722"/>
              </w:tabs>
              <w:spacing w:after="0"/>
              <w:ind w:left="0"/>
              <w:jc w:val="left"/>
              <w:rPr>
                <w:rFonts w:ascii="Calibri" w:hAnsi="Calibri" w:eastAsia="Calibri" w:cs="Calibri"/>
                <w:color w:val="000000" w:themeColor="text1"/>
                <w:sz w:val="20"/>
                <w:lang w:val="en-GB"/>
              </w:rPr>
            </w:pPr>
            <w:r w:rsidRPr="2762E97D">
              <w:rPr>
                <w:rFonts w:ascii="Calibri" w:hAnsi="Calibri" w:eastAsia="Calibri" w:cs="Calibri"/>
                <w:b/>
                <w:bCs/>
                <w:color w:val="000000" w:themeColor="text1"/>
                <w:sz w:val="20"/>
              </w:rPr>
              <w:t>Cox's Bazar, Bangladesh</w:t>
            </w:r>
          </w:p>
        </w:tc>
      </w:tr>
      <w:tr w:rsidRPr="00EE1935" w:rsidR="004B1796" w:rsidTr="22587669" w14:paraId="7C91F60B" w14:textId="77777777">
        <w:trPr>
          <w:trHeight w:val="278"/>
        </w:trPr>
        <w:tc>
          <w:tcPr>
            <w:tcW w:w="586" w:type="dxa"/>
            <w:shd w:val="clear" w:color="auto" w:fill="D9D9D9" w:themeFill="background1" w:themeFillShade="D9"/>
            <w:tcMar/>
          </w:tcPr>
          <w:p w:rsidRPr="00141F35" w:rsidR="004B1796" w:rsidP="00353D12" w:rsidRDefault="00763937" w14:paraId="4EE253EA" w14:textId="01722EA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4710" w:type="dxa"/>
            <w:shd w:val="clear" w:color="auto" w:fill="F2F2F2" w:themeFill="background1" w:themeFillShade="F2"/>
            <w:tcMar/>
          </w:tcPr>
          <w:p w:rsidRPr="00141F35" w:rsidR="004B1796" w:rsidP="00353D12" w:rsidRDefault="004B1796" w14:paraId="5BBA29F9" w14:textId="777777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EOI</w:t>
            </w:r>
            <w:r w:rsidRPr="00141F35">
              <w:rPr>
                <w:rFonts w:ascii="Calibri" w:hAnsi="Calibri"/>
                <w:color w:val="000000"/>
                <w:sz w:val="20"/>
                <w:lang w:val="en-GB" w:eastAsia="en-GB"/>
              </w:rPr>
              <w:t xml:space="preserve"> Opening Date and time </w:t>
            </w:r>
          </w:p>
        </w:tc>
        <w:tc>
          <w:tcPr>
            <w:tcW w:w="4774" w:type="dxa"/>
            <w:tcMar/>
          </w:tcPr>
          <w:p w:rsidRPr="00D9620E" w:rsidR="004B1796" w:rsidP="22587669" w:rsidRDefault="586634EC" w14:paraId="0FE919DD" w14:textId="4EA9E76B">
            <w:pPr>
              <w:pStyle w:val="ACBody2"/>
              <w:tabs>
                <w:tab w:val="left" w:pos="7722"/>
              </w:tabs>
              <w:spacing w:after="0"/>
              <w:ind w:left="0"/>
              <w:jc w:val="left"/>
              <w:rPr>
                <w:rFonts w:ascii="Calibri" w:hAnsi="Calibri" w:eastAsia="Calibri" w:cs="Calibri"/>
                <w:b w:val="1"/>
                <w:bCs w:val="1"/>
                <w:color w:val="000000" w:themeColor="text1"/>
                <w:sz w:val="20"/>
                <w:szCs w:val="20"/>
                <w:lang w:val="en-GB"/>
              </w:rPr>
            </w:pPr>
            <w:r w:rsidRPr="22587669" w:rsidR="14735ACC">
              <w:rPr>
                <w:rFonts w:ascii="Calibri" w:hAnsi="Calibri" w:eastAsia="Calibri" w:cs="Calibri"/>
                <w:b w:val="1"/>
                <w:bCs w:val="1"/>
                <w:color w:val="000000" w:themeColor="text1" w:themeTint="FF" w:themeShade="FF"/>
                <w:sz w:val="20"/>
                <w:szCs w:val="20"/>
                <w:lang w:val="en-GB"/>
              </w:rPr>
              <w:t>10</w:t>
            </w:r>
            <w:r w:rsidRPr="22587669" w:rsidR="14735ACC">
              <w:rPr>
                <w:rFonts w:ascii="Calibri" w:hAnsi="Calibri" w:eastAsia="Calibri" w:cs="Calibri"/>
                <w:b w:val="1"/>
                <w:bCs w:val="1"/>
                <w:color w:val="000000" w:themeColor="text1" w:themeTint="FF" w:themeShade="FF"/>
                <w:sz w:val="20"/>
                <w:szCs w:val="20"/>
                <w:vertAlign w:val="superscript"/>
                <w:lang w:val="en-GB"/>
              </w:rPr>
              <w:t>th</w:t>
            </w:r>
            <w:r w:rsidRPr="22587669" w:rsidR="14735ACC">
              <w:rPr>
                <w:rFonts w:ascii="Calibri" w:hAnsi="Calibri" w:eastAsia="Calibri" w:cs="Calibri"/>
                <w:b w:val="1"/>
                <w:bCs w:val="1"/>
                <w:color w:val="000000" w:themeColor="text1" w:themeTint="FF" w:themeShade="FF"/>
                <w:sz w:val="20"/>
                <w:szCs w:val="20"/>
                <w:lang w:val="en-GB"/>
              </w:rPr>
              <w:t xml:space="preserve"> March 2023, </w:t>
            </w:r>
            <w:r w:rsidRPr="22587669" w:rsidR="3FC2F0AF">
              <w:rPr>
                <w:rFonts w:ascii="Calibri" w:hAnsi="Calibri" w:eastAsia="Calibri" w:cs="Calibri"/>
                <w:b w:val="1"/>
                <w:bCs w:val="1"/>
                <w:color w:val="000000" w:themeColor="text1" w:themeTint="FF" w:themeShade="FF"/>
                <w:sz w:val="20"/>
                <w:szCs w:val="20"/>
                <w:lang w:val="en-GB"/>
              </w:rPr>
              <w:t>11:</w:t>
            </w:r>
            <w:r w:rsidRPr="22587669" w:rsidR="14735ACC">
              <w:rPr>
                <w:rFonts w:ascii="Calibri" w:hAnsi="Calibri" w:eastAsia="Calibri" w:cs="Calibri"/>
                <w:b w:val="1"/>
                <w:bCs w:val="1"/>
                <w:color w:val="000000" w:themeColor="text1" w:themeTint="FF" w:themeShade="FF"/>
                <w:sz w:val="20"/>
                <w:szCs w:val="20"/>
                <w:lang w:val="en-GB"/>
              </w:rPr>
              <w:t>00</w:t>
            </w:r>
            <w:r w:rsidRPr="22587669" w:rsidR="41E7FBA3">
              <w:rPr>
                <w:rFonts w:ascii="Calibri" w:hAnsi="Calibri" w:eastAsia="Calibri" w:cs="Calibri"/>
                <w:b w:val="1"/>
                <w:bCs w:val="1"/>
                <w:color w:val="000000" w:themeColor="text1" w:themeTint="FF" w:themeShade="FF"/>
                <w:sz w:val="20"/>
                <w:szCs w:val="20"/>
                <w:lang w:val="en-GB"/>
              </w:rPr>
              <w:t>am</w:t>
            </w:r>
            <w:r w:rsidRPr="22587669" w:rsidR="14735ACC">
              <w:rPr>
                <w:rFonts w:ascii="Calibri" w:hAnsi="Calibri" w:eastAsia="Calibri" w:cs="Calibri"/>
                <w:b w:val="1"/>
                <w:bCs w:val="1"/>
                <w:color w:val="000000" w:themeColor="text1" w:themeTint="FF" w:themeShade="FF"/>
                <w:sz w:val="20"/>
                <w:szCs w:val="20"/>
                <w:lang w:val="en-GB"/>
              </w:rPr>
              <w:t>, Bangladesh Time</w:t>
            </w:r>
          </w:p>
        </w:tc>
      </w:tr>
    </w:tbl>
    <w:p w:rsidR="004B1796" w:rsidP="004B1796" w:rsidRDefault="004B1796" w14:paraId="0698FE22" w14:textId="77777777"/>
    <w:p w:rsidR="00211964" w:rsidP="00211964" w:rsidRDefault="00211964" w14:paraId="38DDBE84" w14:textId="77777777">
      <w:pPr>
        <w:pStyle w:val="Heading1"/>
      </w:pPr>
      <w:r>
        <w:t>WHO SHOULD APPLY?</w:t>
      </w:r>
    </w:p>
    <w:p w:rsidR="00211964" w:rsidP="00211964" w:rsidRDefault="00211964" w14:paraId="2DE29BF4" w14:textId="77777777"/>
    <w:p w:rsidRPr="00211964" w:rsidR="00211964" w:rsidP="00211964" w:rsidRDefault="00211964" w14:paraId="6985BCD9" w14:textId="05F87AEF">
      <w:pPr>
        <w:rPr>
          <w:rFonts w:ascii="Calibri" w:hAnsi="Calibri" w:cs="Arial"/>
          <w:color w:val="222222"/>
          <w:szCs w:val="22"/>
          <w:lang w:val="en-GB"/>
        </w:rPr>
      </w:pPr>
      <w:r w:rsidRPr="00211964">
        <w:rPr>
          <w:rFonts w:ascii="Calibri" w:hAnsi="Calibri" w:cs="Arial"/>
          <w:color w:val="222222"/>
          <w:szCs w:val="22"/>
          <w:lang w:val="en-GB"/>
        </w:rPr>
        <w:t xml:space="preserve">Any </w:t>
      </w:r>
      <w:r w:rsidR="00850C5E">
        <w:rPr>
          <w:rFonts w:ascii="Calibri" w:hAnsi="Calibri" w:cs="Arial"/>
          <w:color w:val="222222"/>
          <w:szCs w:val="22"/>
          <w:lang w:val="en-GB"/>
        </w:rPr>
        <w:t>FSP</w:t>
      </w:r>
      <w:r w:rsidR="009818CE">
        <w:rPr>
          <w:rFonts w:ascii="Calibri" w:hAnsi="Calibri" w:cs="Arial"/>
          <w:color w:val="222222"/>
          <w:szCs w:val="22"/>
          <w:lang w:val="en-GB"/>
        </w:rPr>
        <w:t xml:space="preserve"> fulfilling the technical administrative and programmatic criteria outlined in section V. of this Call for EOI </w:t>
      </w:r>
      <w:r w:rsidR="00EA6FB9">
        <w:rPr>
          <w:rFonts w:ascii="Calibri" w:hAnsi="Calibri" w:cs="Arial"/>
          <w:color w:val="222222"/>
          <w:szCs w:val="22"/>
          <w:lang w:val="en-GB"/>
        </w:rPr>
        <w:t>is</w:t>
      </w:r>
      <w:r w:rsidRPr="00211964" w:rsidR="00EA6FB9">
        <w:rPr>
          <w:rFonts w:ascii="Calibri" w:hAnsi="Calibri" w:cs="Arial"/>
          <w:color w:val="222222"/>
          <w:szCs w:val="22"/>
          <w:lang w:val="en-GB"/>
        </w:rPr>
        <w:t xml:space="preserve"> </w:t>
      </w:r>
      <w:r w:rsidRPr="00211964">
        <w:rPr>
          <w:rFonts w:ascii="Calibri" w:hAnsi="Calibri" w:cs="Arial"/>
          <w:color w:val="222222"/>
          <w:szCs w:val="22"/>
          <w:lang w:val="en-GB"/>
        </w:rPr>
        <w:t xml:space="preserve">encouraged to apply. </w:t>
      </w:r>
    </w:p>
    <w:p w:rsidR="00211964" w:rsidP="00211964" w:rsidRDefault="00211964" w14:paraId="4AAACF89" w14:textId="77777777">
      <w:pPr>
        <w:pStyle w:val="ColorfulList-Accent11"/>
        <w:shd w:val="clear" w:color="auto" w:fill="FFFFFF"/>
        <w:ind w:left="0"/>
        <w:rPr>
          <w:rFonts w:ascii="Calibri" w:hAnsi="Calibri" w:cs="Arial"/>
          <w:b/>
          <w:color w:val="222222"/>
          <w:szCs w:val="22"/>
          <w:lang w:val="en-GB"/>
        </w:rPr>
      </w:pPr>
    </w:p>
    <w:p w:rsidR="00211964" w:rsidP="00211964" w:rsidRDefault="00211964" w14:paraId="15E89A88" w14:textId="77777777">
      <w:pPr>
        <w:pStyle w:val="Heading1"/>
      </w:pPr>
      <w:r>
        <w:t>QU</w:t>
      </w:r>
      <w:r w:rsidR="004B1796">
        <w:t>ERIES ABOUT THIS EOI</w:t>
      </w:r>
    </w:p>
    <w:p w:rsidR="00211964" w:rsidP="00211964" w:rsidRDefault="00211964" w14:paraId="177D0C21" w14:textId="77777777"/>
    <w:p w:rsidRPr="00EE1B34" w:rsidR="004B1796" w:rsidP="004B1796" w:rsidRDefault="617DEECF" w14:paraId="334714B9" w14:textId="31D1650C">
      <w:pPr>
        <w:rPr>
          <w:lang w:val="en-GB"/>
        </w:rPr>
      </w:pPr>
      <w:r w:rsidRPr="0DAD113E">
        <w:rPr>
          <w:lang w:val="en-GB"/>
        </w:rPr>
        <w:t xml:space="preserve">For queries on this EOI, please contact </w:t>
      </w:r>
      <w:r w:rsidRPr="0DAD113E" w:rsidR="6E300E31">
        <w:rPr>
          <w:lang w:val="en-GB"/>
        </w:rPr>
        <w:t xml:space="preserve">DRC Supply Chain Unit @ </w:t>
      </w:r>
      <w:hyperlink r:id="rId12">
        <w:r w:rsidRPr="0DAD113E" w:rsidR="6E300E31">
          <w:rPr>
            <w:rStyle w:val="Hyperlink"/>
            <w:b/>
            <w:bCs/>
            <w:lang w:val="en-GB"/>
          </w:rPr>
          <w:t>bgd.procurement@drc.ngo</w:t>
        </w:r>
      </w:hyperlink>
      <w:r w:rsidRPr="0DAD113E" w:rsidR="1FC77341">
        <w:rPr>
          <w:b/>
          <w:bCs/>
          <w:lang w:val="en-GB"/>
        </w:rPr>
        <w:t xml:space="preserve"> </w:t>
      </w:r>
    </w:p>
    <w:p w:rsidRPr="00EE1B34" w:rsidR="004B1796" w:rsidP="004B1796" w:rsidRDefault="004B1796" w14:paraId="48F2C2AA" w14:textId="77777777">
      <w:pPr>
        <w:tabs>
          <w:tab w:val="left" w:pos="0"/>
        </w:tabs>
        <w:rPr>
          <w:rFonts w:ascii="Calibri" w:hAnsi="Calibri" w:cs="Arial"/>
          <w:color w:val="222222"/>
          <w:szCs w:val="22"/>
          <w:lang w:val="en-GB"/>
        </w:rPr>
      </w:pPr>
    </w:p>
    <w:p w:rsidRPr="00EE1B34" w:rsidR="004B1796" w:rsidP="004B1796" w:rsidRDefault="004B1796" w14:paraId="2422DC36" w14:textId="77777777">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rsidRPr="00EE1B34" w:rsidR="004B1796" w:rsidP="004B1796" w:rsidRDefault="004B1796" w14:paraId="6866BF08" w14:textId="77777777">
      <w:pPr>
        <w:tabs>
          <w:tab w:val="left" w:pos="0"/>
        </w:tabs>
        <w:rPr>
          <w:rFonts w:ascii="Calibri" w:hAnsi="Calibri" w:cs="Arial"/>
          <w:color w:val="222222"/>
          <w:szCs w:val="22"/>
          <w:lang w:val="en-GB"/>
        </w:rPr>
      </w:pPr>
    </w:p>
    <w:p w:rsidRPr="00EE1B34" w:rsidR="004B1796" w:rsidP="2F68C28B" w:rsidRDefault="617DEECF" w14:paraId="48BB97AF" w14:textId="213AA130">
      <w:pPr>
        <w:rPr>
          <w:rFonts w:ascii="Calibri" w:hAnsi="Calibri" w:cs="Arial"/>
          <w:b w:val="1"/>
          <w:bCs w:val="1"/>
          <w:color w:val="FF0000"/>
          <w:highlight w:val="lightGray"/>
          <w:lang w:val="en-GB"/>
        </w:rPr>
      </w:pPr>
      <w:r w:rsidRPr="22587669" w:rsidR="617DEECF">
        <w:rPr>
          <w:rFonts w:ascii="Calibri" w:hAnsi="Calibri" w:cs="Arial"/>
          <w:color w:val="222222"/>
          <w:lang w:val="en-GB"/>
        </w:rPr>
        <w:t xml:space="preserve">All questions during the </w:t>
      </w:r>
      <w:r w:rsidRPr="22587669" w:rsidR="22234302">
        <w:rPr>
          <w:rFonts w:ascii="Calibri" w:hAnsi="Calibri" w:cs="Arial"/>
          <w:color w:val="222222"/>
          <w:lang w:val="en-GB"/>
        </w:rPr>
        <w:t>EOI</w:t>
      </w:r>
      <w:r w:rsidRPr="22587669" w:rsidR="617DEECF">
        <w:rPr>
          <w:rFonts w:ascii="Calibri" w:hAnsi="Calibri" w:cs="Arial"/>
          <w:color w:val="222222"/>
          <w:lang w:val="en-GB"/>
        </w:rPr>
        <w:t xml:space="preserve"> period, as well as the associated answers, will be shared with all</w:t>
      </w:r>
      <w:r w:rsidRPr="22587669" w:rsidR="22234302">
        <w:rPr>
          <w:rFonts w:ascii="Calibri" w:hAnsi="Calibri" w:cs="Arial"/>
          <w:color w:val="222222"/>
          <w:lang w:val="en-GB"/>
        </w:rPr>
        <w:t xml:space="preserve"> invited</w:t>
      </w:r>
      <w:r w:rsidRPr="22587669" w:rsidR="617DEECF">
        <w:rPr>
          <w:rFonts w:ascii="Calibri" w:hAnsi="Calibri" w:cs="Arial"/>
          <w:color w:val="222222"/>
          <w:lang w:val="en-GB"/>
        </w:rPr>
        <w:t xml:space="preserve"> </w:t>
      </w:r>
      <w:r w:rsidRPr="22587669" w:rsidR="22234302">
        <w:rPr>
          <w:rFonts w:ascii="Calibri" w:hAnsi="Calibri" w:cs="Arial"/>
          <w:color w:val="222222"/>
          <w:lang w:val="en-GB"/>
        </w:rPr>
        <w:t>FSPs</w:t>
      </w:r>
      <w:r w:rsidRPr="22587669" w:rsidR="617DEECF">
        <w:rPr>
          <w:rFonts w:ascii="Calibri" w:hAnsi="Calibri" w:cs="Arial"/>
          <w:color w:val="222222"/>
          <w:lang w:val="en-GB"/>
        </w:rPr>
        <w:t xml:space="preserve">, or for open </w:t>
      </w:r>
      <w:r w:rsidRPr="22587669" w:rsidR="22234302">
        <w:rPr>
          <w:rFonts w:ascii="Calibri" w:hAnsi="Calibri" w:cs="Arial"/>
          <w:color w:val="222222"/>
          <w:lang w:val="en-GB"/>
        </w:rPr>
        <w:t>Calls for Expression of Interest</w:t>
      </w:r>
      <w:r w:rsidRPr="22587669" w:rsidR="617DEECF">
        <w:rPr>
          <w:rFonts w:ascii="Calibri" w:hAnsi="Calibri" w:cs="Arial"/>
          <w:color w:val="222222"/>
          <w:lang w:val="en-GB"/>
        </w:rPr>
        <w:t xml:space="preserve"> published at</w:t>
      </w:r>
      <w:r w:rsidRPr="22587669" w:rsidR="38E34C89">
        <w:rPr>
          <w:rFonts w:ascii="Calibri" w:hAnsi="Calibri" w:cs="Arial"/>
          <w:color w:val="222222"/>
          <w:lang w:val="en-GB"/>
        </w:rPr>
        <w:t xml:space="preserve"> bdjobs.com/ news </w:t>
      </w:r>
      <w:r w:rsidRPr="22587669" w:rsidR="000D6DAC">
        <w:rPr>
          <w:rFonts w:ascii="Calibri" w:hAnsi="Calibri" w:cs="Arial"/>
          <w:color w:val="222222"/>
          <w:lang w:val="en-GB"/>
        </w:rPr>
        <w:t>portal</w:t>
      </w:r>
      <w:r w:rsidRPr="22587669" w:rsidR="000D6DAC">
        <w:rPr>
          <w:rFonts w:ascii="Calibri" w:hAnsi="Calibri" w:cs="Arial"/>
          <w:color w:val="222222"/>
          <w:lang w:val="en-GB"/>
        </w:rPr>
        <w:t xml:space="preserve"> and </w:t>
      </w:r>
      <w:proofErr w:type="spellStart"/>
      <w:r w:rsidRPr="22587669" w:rsidR="000D6DAC">
        <w:rPr>
          <w:rFonts w:ascii="Calibri" w:hAnsi="Calibri" w:cs="Arial"/>
          <w:color w:val="222222"/>
          <w:lang w:val="en-GB"/>
        </w:rPr>
        <w:t>Proto</w:t>
      </w:r>
      <w:r w:rsidRPr="22587669" w:rsidR="1249D90A">
        <w:rPr>
          <w:rFonts w:ascii="Calibri" w:hAnsi="Calibri" w:cs="Arial"/>
          <w:color w:val="222222"/>
          <w:lang w:val="en-GB"/>
        </w:rPr>
        <w:t>m</w:t>
      </w:r>
      <w:r w:rsidRPr="22587669" w:rsidR="000D6DAC">
        <w:rPr>
          <w:rFonts w:ascii="Calibri" w:hAnsi="Calibri" w:cs="Arial"/>
          <w:color w:val="222222"/>
          <w:lang w:val="en-GB"/>
        </w:rPr>
        <w:t>alo</w:t>
      </w:r>
      <w:proofErr w:type="spellEnd"/>
      <w:r w:rsidRPr="22587669" w:rsidR="00911253">
        <w:rPr>
          <w:rFonts w:ascii="Calibri" w:hAnsi="Calibri" w:cs="Arial"/>
          <w:color w:val="222222"/>
          <w:lang w:val="en-GB"/>
        </w:rPr>
        <w:t xml:space="preserve"> Newspaper</w:t>
      </w:r>
      <w:r w:rsidRPr="22587669" w:rsidR="000D6DAC">
        <w:rPr>
          <w:rFonts w:ascii="Calibri" w:hAnsi="Calibri" w:cs="Arial"/>
          <w:color w:val="222222"/>
          <w:lang w:val="en-GB"/>
        </w:rPr>
        <w:t>.</w:t>
      </w:r>
    </w:p>
    <w:p w:rsidR="00211964" w:rsidP="00211964" w:rsidRDefault="00211964" w14:paraId="5FB6DF20" w14:textId="77777777"/>
    <w:p w:rsidR="00211964" w:rsidP="00211964" w:rsidRDefault="003E44AA" w14:paraId="059AC491" w14:textId="3029A2B3">
      <w:pPr>
        <w:pStyle w:val="Heading1"/>
      </w:pPr>
      <w:r>
        <w:t>TECHNICAL MEETING</w:t>
      </w:r>
    </w:p>
    <w:p w:rsidR="00211964" w:rsidP="00211964" w:rsidRDefault="00211964" w14:paraId="1D739E68" w14:textId="77777777"/>
    <w:p w:rsidRPr="00D1282F" w:rsidR="00211964" w:rsidP="2F68C28B" w:rsidRDefault="66AAB996" w14:paraId="7790CA4E" w14:textId="0130AEB6">
      <w:pPr>
        <w:rPr>
          <w:rFonts w:ascii="Calibri" w:hAnsi="Calibri" w:cs="Arial"/>
          <w:b w:val="1"/>
          <w:bCs w:val="1"/>
          <w:color w:val="222222"/>
          <w:lang w:val="en-GB"/>
        </w:rPr>
      </w:pPr>
      <w:r w:rsidRPr="22587669" w:rsidR="66AAB996">
        <w:rPr>
          <w:rFonts w:ascii="Calibri" w:hAnsi="Calibri" w:cs="Arial"/>
          <w:b w:val="1"/>
          <w:bCs w:val="1"/>
          <w:color w:val="222222"/>
          <w:lang w:val="en-GB"/>
        </w:rPr>
        <w:t xml:space="preserve">An EOI </w:t>
      </w:r>
      <w:r w:rsidRPr="22587669" w:rsidR="621425DB">
        <w:rPr>
          <w:rFonts w:ascii="Calibri" w:hAnsi="Calibri" w:cs="Arial"/>
          <w:b w:val="1"/>
          <w:bCs w:val="1"/>
          <w:color w:val="222222"/>
          <w:lang w:val="en-GB"/>
        </w:rPr>
        <w:t>technical meeting</w:t>
      </w:r>
      <w:r w:rsidRPr="22587669" w:rsidR="66AAB996">
        <w:rPr>
          <w:rFonts w:ascii="Calibri" w:hAnsi="Calibri" w:cs="Arial"/>
          <w:b w:val="1"/>
          <w:bCs w:val="1"/>
          <w:color w:val="222222"/>
          <w:lang w:val="en-GB"/>
        </w:rPr>
        <w:t xml:space="preserve"> will be held on </w:t>
      </w:r>
      <w:r w:rsidRPr="22587669" w:rsidR="6FF6F652">
        <w:rPr>
          <w:rFonts w:ascii="Calibri" w:hAnsi="Calibri" w:cs="Arial"/>
          <w:b w:val="1"/>
          <w:bCs w:val="1"/>
          <w:color w:val="222222"/>
          <w:lang w:val="en-GB"/>
        </w:rPr>
        <w:t>01</w:t>
      </w:r>
      <w:r w:rsidRPr="22587669" w:rsidR="0D67D123">
        <w:rPr>
          <w:rFonts w:ascii="Calibri" w:hAnsi="Calibri" w:cs="Arial"/>
          <w:b w:val="1"/>
          <w:bCs w:val="1"/>
          <w:color w:val="222222"/>
          <w:lang w:val="en-GB"/>
        </w:rPr>
        <w:t>/0</w:t>
      </w:r>
      <w:r w:rsidRPr="22587669" w:rsidR="21F617B3">
        <w:rPr>
          <w:rFonts w:ascii="Calibri" w:hAnsi="Calibri" w:cs="Arial"/>
          <w:b w:val="1"/>
          <w:bCs w:val="1"/>
          <w:color w:val="222222"/>
          <w:lang w:val="en-GB"/>
        </w:rPr>
        <w:t>3</w:t>
      </w:r>
      <w:r w:rsidRPr="22587669" w:rsidR="0D67D123">
        <w:rPr>
          <w:rFonts w:ascii="Calibri" w:hAnsi="Calibri" w:cs="Arial"/>
          <w:b w:val="1"/>
          <w:bCs w:val="1"/>
          <w:color w:val="222222"/>
          <w:lang w:val="en-GB"/>
        </w:rPr>
        <w:t>/2023</w:t>
      </w:r>
      <w:r w:rsidRPr="22587669" w:rsidR="4F4968EB">
        <w:rPr>
          <w:rFonts w:ascii="Calibri" w:hAnsi="Calibri" w:cs="Arial"/>
          <w:b w:val="1"/>
          <w:bCs w:val="1"/>
          <w:color w:val="222222"/>
          <w:lang w:val="en-GB"/>
        </w:rPr>
        <w:t xml:space="preserve"> at 11:00 am local time</w:t>
      </w:r>
      <w:r w:rsidRPr="22587669" w:rsidR="66AAB996">
        <w:rPr>
          <w:rFonts w:ascii="Calibri" w:hAnsi="Calibri" w:cs="Arial"/>
          <w:b w:val="1"/>
          <w:bCs w:val="1"/>
          <w:color w:val="222222"/>
          <w:lang w:val="en-GB"/>
        </w:rPr>
        <w:t xml:space="preserve"> </w:t>
      </w:r>
      <w:r w:rsidRPr="22587669" w:rsidR="2E2BA841">
        <w:rPr>
          <w:rFonts w:ascii="Calibri" w:hAnsi="Calibri" w:cs="Arial"/>
          <w:b w:val="1"/>
          <w:bCs w:val="1"/>
          <w:color w:val="222222"/>
          <w:lang w:val="en-GB"/>
        </w:rPr>
        <w:t xml:space="preserve">via </w:t>
      </w:r>
      <w:r w:rsidRPr="22587669" w:rsidR="000C468B">
        <w:rPr>
          <w:rFonts w:ascii="Calibri" w:hAnsi="Calibri" w:cs="Arial"/>
          <w:b w:val="1"/>
          <w:bCs w:val="1"/>
          <w:color w:val="222222"/>
          <w:lang w:val="en-GB"/>
        </w:rPr>
        <w:t>online</w:t>
      </w:r>
      <w:r w:rsidRPr="22587669" w:rsidR="66AAB996">
        <w:rPr>
          <w:rFonts w:ascii="Calibri" w:hAnsi="Calibri" w:cs="Arial"/>
          <w:b w:val="1"/>
          <w:bCs w:val="1"/>
          <w:color w:val="222222"/>
          <w:lang w:val="en-GB"/>
        </w:rPr>
        <w:t>, all parties</w:t>
      </w:r>
      <w:r w:rsidRPr="22587669" w:rsidR="00ED4041">
        <w:rPr>
          <w:rFonts w:ascii="Calibri" w:hAnsi="Calibri" w:cs="Arial"/>
          <w:b w:val="1"/>
          <w:bCs w:val="1"/>
          <w:color w:val="222222"/>
          <w:lang w:val="en-GB"/>
        </w:rPr>
        <w:t xml:space="preserve"> interested t</w:t>
      </w:r>
      <w:r w:rsidRPr="22587669" w:rsidR="66AAB996">
        <w:rPr>
          <w:rFonts w:ascii="Calibri" w:hAnsi="Calibri" w:cs="Arial"/>
          <w:b w:val="1"/>
          <w:bCs w:val="1"/>
          <w:color w:val="222222"/>
          <w:lang w:val="en-GB"/>
        </w:rPr>
        <w:t>o attend</w:t>
      </w:r>
      <w:r w:rsidRPr="22587669" w:rsidR="00ED4041">
        <w:rPr>
          <w:rFonts w:ascii="Calibri" w:hAnsi="Calibri" w:cs="Arial"/>
          <w:b w:val="1"/>
          <w:bCs w:val="1"/>
          <w:color w:val="222222"/>
          <w:lang w:val="en-GB"/>
        </w:rPr>
        <w:t xml:space="preserve"> should send their requests through this email</w:t>
      </w:r>
      <w:r w:rsidRPr="22587669" w:rsidR="00ED4041">
        <w:rPr>
          <w:rFonts w:ascii="Calibri" w:hAnsi="Calibri" w:cs="Arial"/>
          <w:color w:val="222222"/>
          <w:lang w:val="en-GB"/>
        </w:rPr>
        <w:t xml:space="preserve"> </w:t>
      </w:r>
      <w:hyperlink r:id="R7275b0b15c554a6d">
        <w:r w:rsidRPr="22587669" w:rsidR="00ED4041">
          <w:rPr>
            <w:rStyle w:val="Hyperlink"/>
            <w:rFonts w:ascii="Calibri" w:hAnsi="Calibri" w:cs="Arial"/>
            <w:b w:val="1"/>
            <w:bCs w:val="1"/>
            <w:lang w:val="en-GB"/>
          </w:rPr>
          <w:t>bgd.procurement@drc.ngo</w:t>
        </w:r>
      </w:hyperlink>
      <w:r w:rsidRPr="22587669" w:rsidR="00ED4041">
        <w:rPr>
          <w:rStyle w:val="Hyperlink"/>
          <w:rFonts w:ascii="Calibri" w:hAnsi="Calibri" w:cs="Arial"/>
          <w:b w:val="1"/>
          <w:bCs w:val="1"/>
          <w:lang w:val="en-GB"/>
        </w:rPr>
        <w:t xml:space="preserve"> </w:t>
      </w:r>
      <w:r w:rsidRPr="22587669" w:rsidR="00FB12B5">
        <w:rPr>
          <w:b w:val="1"/>
          <w:bCs w:val="1"/>
          <w:color w:val="222222"/>
        </w:rPr>
        <w:t>by or before</w:t>
      </w:r>
      <w:r w:rsidRPr="22587669" w:rsidR="00D1282F">
        <w:rPr>
          <w:b w:val="1"/>
          <w:bCs w:val="1"/>
          <w:color w:val="222222"/>
        </w:rPr>
        <w:t xml:space="preserve"> </w:t>
      </w:r>
      <w:r w:rsidRPr="22587669" w:rsidR="56C1E21F">
        <w:rPr>
          <w:b w:val="1"/>
          <w:bCs w:val="1"/>
          <w:color w:val="222222"/>
        </w:rPr>
        <w:t>11.00 p</w:t>
      </w:r>
      <w:r w:rsidRPr="22587669" w:rsidR="00D1282F">
        <w:rPr>
          <w:b w:val="1"/>
          <w:bCs w:val="1"/>
          <w:color w:val="222222"/>
        </w:rPr>
        <w:t>m local time on</w:t>
      </w:r>
      <w:r w:rsidRPr="22587669" w:rsidR="00FB12B5">
        <w:rPr>
          <w:b w:val="1"/>
          <w:bCs w:val="1"/>
          <w:color w:val="222222"/>
        </w:rPr>
        <w:t xml:space="preserve"> </w:t>
      </w:r>
      <w:r w:rsidRPr="22587669" w:rsidR="7320C4E0">
        <w:rPr>
          <w:b w:val="1"/>
          <w:bCs w:val="1"/>
          <w:color w:val="222222"/>
        </w:rPr>
        <w:t>28</w:t>
      </w:r>
      <w:r w:rsidRPr="22587669" w:rsidR="7320C4E0">
        <w:rPr>
          <w:b w:val="1"/>
          <w:bCs w:val="1"/>
          <w:color w:val="222222"/>
          <w:vertAlign w:val="superscript"/>
        </w:rPr>
        <w:t>th</w:t>
      </w:r>
      <w:r w:rsidRPr="22587669" w:rsidR="7320C4E0">
        <w:rPr>
          <w:b w:val="1"/>
          <w:bCs w:val="1"/>
          <w:color w:val="222222"/>
        </w:rPr>
        <w:t xml:space="preserve"> February</w:t>
      </w:r>
      <w:r w:rsidRPr="22587669" w:rsidR="00FB12B5">
        <w:rPr>
          <w:b w:val="1"/>
          <w:bCs w:val="1"/>
          <w:color w:val="222222"/>
        </w:rPr>
        <w:t xml:space="preserve"> 2023</w:t>
      </w:r>
      <w:r w:rsidRPr="22587669" w:rsidR="00D1282F">
        <w:rPr>
          <w:b w:val="1"/>
          <w:bCs w:val="1"/>
          <w:color w:val="222222"/>
        </w:rPr>
        <w:t>.</w:t>
      </w:r>
    </w:p>
    <w:p w:rsidRPr="00211964" w:rsidR="00211964" w:rsidP="00211964" w:rsidRDefault="00211964" w14:paraId="08ADF9F7" w14:textId="77777777">
      <w:pPr>
        <w:rPr>
          <w:rFonts w:ascii="Calibri" w:hAnsi="Calibri" w:cs="Arial"/>
          <w:color w:val="222222"/>
          <w:szCs w:val="22"/>
          <w:lang w:val="en-GB"/>
        </w:rPr>
      </w:pPr>
    </w:p>
    <w:p w:rsidRPr="00211964" w:rsidR="00211964" w:rsidP="00211964" w:rsidRDefault="00211964" w14:paraId="155B344D" w14:textId="77777777">
      <w:pPr>
        <w:rPr>
          <w:rFonts w:ascii="Calibri" w:hAnsi="Calibri" w:cs="Arial"/>
          <w:color w:val="222222"/>
          <w:szCs w:val="22"/>
          <w:lang w:val="en-GB"/>
        </w:rPr>
      </w:pPr>
      <w:r w:rsidRPr="00211964">
        <w:rPr>
          <w:rFonts w:ascii="Calibri" w:hAnsi="Calibri" w:cs="Arial"/>
          <w:color w:val="222222"/>
          <w:szCs w:val="22"/>
          <w:lang w:val="en-GB"/>
        </w:rPr>
        <w:t>The objective is twofold:</w:t>
      </w:r>
    </w:p>
    <w:p w:rsidRPr="00211964" w:rsidR="00211964" w:rsidP="2762E97D" w:rsidRDefault="00211964" w14:paraId="66F230F5" w14:textId="2D437423">
      <w:pPr>
        <w:pStyle w:val="ListParagraph"/>
        <w:numPr>
          <w:ilvl w:val="0"/>
          <w:numId w:val="10"/>
        </w:numPr>
        <w:rPr>
          <w:rFonts w:ascii="Calibri" w:hAnsi="Calibri" w:cs="Arial"/>
          <w:color w:val="222222"/>
          <w:lang w:val="en-GB"/>
        </w:rPr>
      </w:pPr>
      <w:r w:rsidRPr="2762E97D">
        <w:rPr>
          <w:rFonts w:ascii="Calibri" w:hAnsi="Calibri" w:cs="Arial"/>
          <w:color w:val="222222"/>
          <w:lang w:val="en-GB"/>
        </w:rPr>
        <w:t xml:space="preserve">For DRC technical staff to give an overview of the requirements and expectations of the FSPs, including types of contracts etc. to be </w:t>
      </w:r>
      <w:r w:rsidRPr="2762E97D" w:rsidR="50A42769">
        <w:rPr>
          <w:rFonts w:ascii="Calibri" w:hAnsi="Calibri" w:cs="Arial"/>
          <w:color w:val="222222"/>
          <w:lang w:val="en-GB"/>
        </w:rPr>
        <w:t>entered into</w:t>
      </w:r>
      <w:r w:rsidRPr="2762E97D">
        <w:rPr>
          <w:rFonts w:ascii="Calibri" w:hAnsi="Calibri" w:cs="Arial"/>
          <w:color w:val="222222"/>
          <w:lang w:val="en-GB"/>
        </w:rPr>
        <w:t>.</w:t>
      </w:r>
    </w:p>
    <w:p w:rsidR="00211964" w:rsidP="00DE633A" w:rsidRDefault="00211964" w14:paraId="744D0FAD" w14:textId="46D44B0C">
      <w:pPr>
        <w:pStyle w:val="ListParagraph"/>
        <w:numPr>
          <w:ilvl w:val="0"/>
          <w:numId w:val="10"/>
        </w:numPr>
        <w:rPr>
          <w:rFonts w:ascii="Calibri" w:hAnsi="Calibri" w:cs="Arial"/>
          <w:color w:val="222222"/>
          <w:szCs w:val="22"/>
          <w:lang w:val="en-GB"/>
        </w:rPr>
      </w:pPr>
      <w:r w:rsidRPr="251D3430">
        <w:rPr>
          <w:rFonts w:ascii="Calibri" w:hAnsi="Calibri" w:cs="Arial"/>
          <w:color w:val="222222"/>
          <w:lang w:val="en-GB"/>
        </w:rPr>
        <w:t>To allow potential service providers the opportunity to further understand the DRC requirements and ask questions to clarify the program</w:t>
      </w:r>
      <w:r w:rsidRPr="251D3430" w:rsidR="003E44AA">
        <w:rPr>
          <w:rFonts w:ascii="Calibri" w:hAnsi="Calibri" w:cs="Arial"/>
          <w:color w:val="222222"/>
          <w:lang w:val="en-GB"/>
        </w:rPr>
        <w:t>me</w:t>
      </w:r>
      <w:r w:rsidRPr="251D3430">
        <w:rPr>
          <w:rFonts w:ascii="Calibri" w:hAnsi="Calibri" w:cs="Arial"/>
          <w:color w:val="222222"/>
          <w:lang w:val="en-GB"/>
        </w:rPr>
        <w:t xml:space="preserve"> and</w:t>
      </w:r>
      <w:r w:rsidRPr="251D3430" w:rsidR="003E44AA">
        <w:rPr>
          <w:rFonts w:ascii="Calibri" w:hAnsi="Calibri" w:cs="Arial"/>
          <w:color w:val="222222"/>
          <w:lang w:val="en-GB"/>
        </w:rPr>
        <w:t>/</w:t>
      </w:r>
      <w:r w:rsidRPr="251D3430">
        <w:rPr>
          <w:rFonts w:ascii="Calibri" w:hAnsi="Calibri" w:cs="Arial"/>
          <w:color w:val="222222"/>
          <w:lang w:val="en-GB"/>
        </w:rPr>
        <w:t xml:space="preserve">or the application process. </w:t>
      </w:r>
    </w:p>
    <w:p w:rsidRPr="00211964" w:rsidR="00211964" w:rsidP="00211964" w:rsidRDefault="00211964" w14:paraId="4B5F5689" w14:textId="77777777">
      <w:pPr>
        <w:rPr>
          <w:rFonts w:ascii="Calibri" w:hAnsi="Calibri" w:cs="Arial"/>
          <w:color w:val="222222"/>
          <w:szCs w:val="22"/>
          <w:lang w:val="en-GB"/>
        </w:rPr>
      </w:pPr>
    </w:p>
    <w:p w:rsidRPr="00211964" w:rsidR="00211964" w:rsidP="00211964" w:rsidRDefault="00211964" w14:paraId="238794D2" w14:textId="66A60364">
      <w:pPr>
        <w:rPr>
          <w:rFonts w:ascii="Calibri" w:hAnsi="Calibri" w:cs="Arial"/>
          <w:color w:val="222222"/>
          <w:szCs w:val="22"/>
          <w:lang w:val="en-GB"/>
        </w:rPr>
      </w:pPr>
      <w:r w:rsidRPr="00211964">
        <w:rPr>
          <w:rFonts w:ascii="Calibri" w:hAnsi="Calibri" w:cs="Arial"/>
          <w:color w:val="222222"/>
          <w:szCs w:val="22"/>
          <w:lang w:val="en-GB"/>
        </w:rPr>
        <w:t xml:space="preserve">All questions and answers covered at the EOI </w:t>
      </w:r>
      <w:r w:rsidR="003E44AA">
        <w:rPr>
          <w:rFonts w:ascii="Calibri" w:hAnsi="Calibri" w:cs="Arial"/>
          <w:color w:val="222222"/>
          <w:szCs w:val="22"/>
          <w:lang w:val="en-GB"/>
        </w:rPr>
        <w:t>technical meeting</w:t>
      </w:r>
      <w:r w:rsidRPr="00211964">
        <w:rPr>
          <w:rFonts w:ascii="Calibri" w:hAnsi="Calibri" w:cs="Arial"/>
          <w:color w:val="222222"/>
          <w:szCs w:val="22"/>
          <w:lang w:val="en-GB"/>
        </w:rPr>
        <w:t xml:space="preserve"> will be sent to all parties who attend the meeting.</w:t>
      </w:r>
    </w:p>
    <w:p w:rsidR="00211964" w:rsidP="00211964" w:rsidRDefault="00211964" w14:paraId="236507F8" w14:textId="77777777">
      <w:pPr>
        <w:rPr>
          <w:rFonts w:ascii="Calibri" w:hAnsi="Calibri" w:cs="Arial"/>
          <w:color w:val="222222"/>
          <w:szCs w:val="22"/>
          <w:lang w:val="en-GB"/>
        </w:rPr>
      </w:pPr>
    </w:p>
    <w:p w:rsidRPr="00211964" w:rsidR="00211964" w:rsidP="2F68C28B" w:rsidRDefault="66AAB996" w14:paraId="75EF7A1A" w14:textId="6BD480B9">
      <w:pPr>
        <w:rPr>
          <w:rFonts w:ascii="Calibri" w:hAnsi="Calibri" w:cs="Arial"/>
          <w:b/>
          <w:bCs/>
          <w:color w:val="222222"/>
          <w:lang w:val="en-GB"/>
        </w:rPr>
      </w:pPr>
      <w:r w:rsidRPr="0DAD113E">
        <w:rPr>
          <w:rFonts w:ascii="Calibri" w:hAnsi="Calibri" w:cs="Arial"/>
          <w:color w:val="222222"/>
          <w:lang w:val="en-GB"/>
        </w:rPr>
        <w:t>A copy of the questions and answers can be requested from:</w:t>
      </w:r>
      <w:r w:rsidRPr="0DAD113E" w:rsidR="6F560B72">
        <w:rPr>
          <w:rFonts w:ascii="Calibri" w:hAnsi="Calibri" w:cs="Arial"/>
          <w:color w:val="222222"/>
          <w:lang w:val="en-GB"/>
        </w:rPr>
        <w:t xml:space="preserve"> </w:t>
      </w:r>
      <w:hyperlink r:id="rId14">
        <w:r w:rsidRPr="0DAD113E" w:rsidR="6F560B72">
          <w:rPr>
            <w:rStyle w:val="Hyperlink"/>
            <w:rFonts w:ascii="Calibri" w:hAnsi="Calibri" w:cs="Arial"/>
            <w:b/>
            <w:bCs/>
            <w:lang w:val="en-GB"/>
          </w:rPr>
          <w:t>bgd.procurement@drc.ngo</w:t>
        </w:r>
      </w:hyperlink>
      <w:r w:rsidRPr="0DAD113E" w:rsidR="5609F8D1">
        <w:rPr>
          <w:rFonts w:ascii="Calibri" w:hAnsi="Calibri" w:cs="Arial"/>
          <w:b/>
          <w:bCs/>
          <w:color w:val="222222"/>
          <w:lang w:val="en-GB"/>
        </w:rPr>
        <w:t xml:space="preserve"> </w:t>
      </w:r>
    </w:p>
    <w:p w:rsidR="00211964" w:rsidP="00211964" w:rsidRDefault="00211964" w14:paraId="7F2C1C72" w14:textId="77777777">
      <w:pPr>
        <w:rPr>
          <w:rFonts w:ascii="Calibri" w:hAnsi="Calibri" w:cs="Arial"/>
          <w:color w:val="222222"/>
          <w:szCs w:val="22"/>
          <w:lang w:val="en-GB"/>
        </w:rPr>
      </w:pPr>
    </w:p>
    <w:p w:rsidR="00211964" w:rsidP="08962874" w:rsidRDefault="78A331D2" w14:paraId="5A4C3BEC" w14:textId="5C44777E">
      <w:pPr>
        <w:rPr>
          <w:rFonts w:ascii="Calibri" w:hAnsi="Calibri" w:cs="Arial"/>
          <w:color w:val="222222"/>
          <w:lang w:val="en-GB"/>
        </w:rPr>
      </w:pPr>
      <w:r w:rsidRPr="08962874">
        <w:rPr>
          <w:rFonts w:ascii="Calibri" w:hAnsi="Calibri" w:cs="Arial"/>
          <w:color w:val="222222"/>
          <w:lang w:val="en-GB"/>
        </w:rPr>
        <w:t>DRC will not be responsible for any</w:t>
      </w:r>
      <w:r w:rsidRPr="08962874" w:rsidR="00211964">
        <w:rPr>
          <w:rFonts w:ascii="Calibri" w:hAnsi="Calibri" w:cs="Arial"/>
          <w:color w:val="222222"/>
          <w:lang w:val="en-GB"/>
        </w:rPr>
        <w:t xml:space="preserve"> costs associated with attending the EOI </w:t>
      </w:r>
      <w:r w:rsidRPr="08962874" w:rsidR="003E44AA">
        <w:rPr>
          <w:rFonts w:ascii="Calibri" w:hAnsi="Calibri" w:cs="Arial"/>
          <w:color w:val="222222"/>
          <w:lang w:val="en-GB"/>
        </w:rPr>
        <w:t>technical meeting</w:t>
      </w:r>
      <w:r w:rsidRPr="08962874" w:rsidR="7BCC59D9">
        <w:rPr>
          <w:rFonts w:ascii="Calibri" w:hAnsi="Calibri" w:cs="Arial"/>
          <w:color w:val="222222"/>
          <w:lang w:val="en-GB"/>
        </w:rPr>
        <w:t>. Therefore, the bidder shall bear all the costs respectively.</w:t>
      </w:r>
    </w:p>
    <w:p w:rsidR="00543B06" w:rsidP="000C652C" w:rsidRDefault="00543B06" w14:paraId="450F6453" w14:textId="77777777">
      <w:pPr>
        <w:rPr>
          <w:lang w:val="en-GB"/>
        </w:rPr>
      </w:pPr>
    </w:p>
    <w:p w:rsidR="000D6DAC" w:rsidP="000C652C" w:rsidRDefault="000D6DAC" w14:paraId="3329AC72" w14:textId="77777777">
      <w:pPr>
        <w:rPr>
          <w:lang w:val="en-GB"/>
        </w:rPr>
      </w:pPr>
    </w:p>
    <w:p w:rsidR="000D6DAC" w:rsidP="000C652C" w:rsidRDefault="000D6DAC" w14:paraId="7FD59B13" w14:textId="77777777">
      <w:pPr>
        <w:rPr>
          <w:lang w:val="en-GB"/>
        </w:rPr>
      </w:pPr>
    </w:p>
    <w:p w:rsidR="000D6DAC" w:rsidP="000C652C" w:rsidRDefault="000D6DAC" w14:paraId="7FBB964F" w14:textId="77777777">
      <w:pPr>
        <w:rPr>
          <w:lang w:val="en-GB"/>
        </w:rPr>
      </w:pPr>
    </w:p>
    <w:p w:rsidRPr="002420BD" w:rsidR="000D6DAC" w:rsidP="000C652C" w:rsidRDefault="000D6DAC" w14:paraId="563385E7" w14:textId="77777777">
      <w:pPr>
        <w:rPr>
          <w:lang w:val="en-GB"/>
        </w:rPr>
      </w:pPr>
    </w:p>
    <w:p w:rsidR="096DF36A" w:rsidP="2F68C28B" w:rsidRDefault="096DF36A" w14:paraId="16C96C6A" w14:textId="45A45199">
      <w:pPr>
        <w:pStyle w:val="Heading1"/>
        <w:rPr>
          <w:lang w:val="en-GB"/>
        </w:rPr>
      </w:pPr>
      <w:r w:rsidRPr="2F68C28B">
        <w:rPr>
          <w:lang w:val="en-GB"/>
        </w:rPr>
        <w:t>SELECTION CRITERIA</w:t>
      </w:r>
    </w:p>
    <w:p w:rsidR="007E5141" w:rsidP="007E5141" w:rsidRDefault="007E5141" w14:paraId="1DC68E2B" w14:textId="77777777">
      <w:pPr>
        <w:rPr>
          <w:lang w:val="en-GB"/>
        </w:rPr>
      </w:pPr>
    </w:p>
    <w:p w:rsidR="003E44AA" w:rsidP="007E5141" w:rsidRDefault="003E44AA" w14:paraId="0A2A3E21" w14:textId="3EFEFAEA">
      <w:pPr>
        <w:rPr>
          <w:lang w:val="en-GB"/>
        </w:rPr>
      </w:pPr>
      <w:r>
        <w:rPr>
          <w:lang w:val="en-GB"/>
        </w:rPr>
        <w:t xml:space="preserve">The intention of this Call for </w:t>
      </w:r>
      <w:r w:rsidR="00850C5E">
        <w:rPr>
          <w:lang w:val="en-GB"/>
        </w:rPr>
        <w:t>EOI</w:t>
      </w:r>
      <w:r>
        <w:rPr>
          <w:lang w:val="en-GB"/>
        </w:rPr>
        <w:t xml:space="preserve"> is to shortlist potential suppliers that will be invited to </w:t>
      </w:r>
      <w:r w:rsidR="00850C5E">
        <w:rPr>
          <w:lang w:val="en-GB"/>
        </w:rPr>
        <w:t>an RFP</w:t>
      </w:r>
      <w:r>
        <w:rPr>
          <w:lang w:val="en-GB"/>
        </w:rPr>
        <w:t xml:space="preserve"> where DRC will request further details on the technical solutions from the respective bidders as well as a financial proposal. In order to be invited to the RFP, the bidders must pass all technical criteria listed in the Call for </w:t>
      </w:r>
      <w:r w:rsidR="00850C5E">
        <w:rPr>
          <w:lang w:val="en-GB"/>
        </w:rPr>
        <w:t>EOI</w:t>
      </w:r>
      <w:r w:rsidR="00443E1D">
        <w:rPr>
          <w:lang w:val="en-GB"/>
        </w:rPr>
        <w:t>, both administrative and programmatic</w:t>
      </w:r>
      <w:r>
        <w:rPr>
          <w:lang w:val="en-GB"/>
        </w:rPr>
        <w:t xml:space="preserve">. </w:t>
      </w:r>
    </w:p>
    <w:p w:rsidR="003E44AA" w:rsidP="007E5141" w:rsidRDefault="003E44AA" w14:paraId="31C1A062" w14:textId="77777777">
      <w:pPr>
        <w:rPr>
          <w:lang w:val="en-GB"/>
        </w:rPr>
      </w:pPr>
    </w:p>
    <w:p w:rsidR="007E5141" w:rsidP="007E5141" w:rsidRDefault="096DF36A" w14:paraId="6548D2D9" w14:textId="310BBF60">
      <w:pPr>
        <w:rPr>
          <w:lang w:val="en-GB"/>
        </w:rPr>
      </w:pPr>
      <w:r w:rsidRPr="2F68C28B">
        <w:rPr>
          <w:lang w:val="en-GB"/>
        </w:rPr>
        <w:t>The following</w:t>
      </w:r>
      <w:r w:rsidRPr="2F68C28B" w:rsidR="494484C6">
        <w:rPr>
          <w:lang w:val="en-GB"/>
        </w:rPr>
        <w:t xml:space="preserve"> </w:t>
      </w:r>
      <w:r w:rsidRPr="2F68C28B" w:rsidR="38F496A2">
        <w:rPr>
          <w:b/>
          <w:bCs/>
          <w:lang w:val="en-GB"/>
        </w:rPr>
        <w:t xml:space="preserve">administrative </w:t>
      </w:r>
      <w:r w:rsidRPr="2F68C28B" w:rsidR="621425DB">
        <w:rPr>
          <w:b/>
          <w:bCs/>
          <w:lang w:val="en-GB"/>
        </w:rPr>
        <w:t>pass/fail</w:t>
      </w:r>
      <w:r w:rsidRPr="2F68C28B">
        <w:rPr>
          <w:b/>
          <w:bCs/>
          <w:lang w:val="en-GB"/>
        </w:rPr>
        <w:t xml:space="preserve"> criteria </w:t>
      </w:r>
      <w:r w:rsidRPr="2F68C28B">
        <w:rPr>
          <w:lang w:val="en-GB"/>
        </w:rPr>
        <w:t>will be used to evaluate th</w:t>
      </w:r>
      <w:r w:rsidRPr="2F68C28B" w:rsidR="621425DB">
        <w:rPr>
          <w:lang w:val="en-GB"/>
        </w:rPr>
        <w:t xml:space="preserve">e </w:t>
      </w:r>
      <w:r w:rsidRPr="2F68C28B" w:rsidR="61F23D61">
        <w:rPr>
          <w:lang w:val="en-GB"/>
        </w:rPr>
        <w:t>bidder's</w:t>
      </w:r>
      <w:r w:rsidRPr="2F68C28B" w:rsidR="621425DB">
        <w:rPr>
          <w:lang w:val="en-GB"/>
        </w:rPr>
        <w:t xml:space="preserve"> ability to support DRC’s </w:t>
      </w:r>
      <w:r w:rsidRPr="2F68C28B" w:rsidR="70AF8FF4">
        <w:rPr>
          <w:lang w:val="en-GB"/>
        </w:rPr>
        <w:t>cash and voucher assistance</w:t>
      </w:r>
      <w:r w:rsidRPr="2F68C28B" w:rsidR="621425DB">
        <w:rPr>
          <w:lang w:val="en-GB"/>
        </w:rPr>
        <w:t>:</w:t>
      </w:r>
    </w:p>
    <w:p w:rsidR="007E5141" w:rsidP="007E5141" w:rsidRDefault="007E5141" w14:paraId="35CDB6C2" w14:textId="77777777">
      <w:pPr>
        <w:rPr>
          <w:lang w:val="en-GB"/>
        </w:rPr>
      </w:pPr>
    </w:p>
    <w:tbl>
      <w:tblPr>
        <w:tblStyle w:val="TableGrid"/>
        <w:tblW w:w="5000" w:type="pct"/>
        <w:tblLook w:val="04A0" w:firstRow="1" w:lastRow="0" w:firstColumn="1" w:lastColumn="0" w:noHBand="0" w:noVBand="1"/>
      </w:tblPr>
      <w:tblGrid>
        <w:gridCol w:w="1446"/>
        <w:gridCol w:w="4312"/>
        <w:gridCol w:w="4312"/>
      </w:tblGrid>
      <w:tr w:rsidRPr="00E817E2" w:rsidR="00F962F9" w:rsidTr="2762E97D" w14:paraId="30A08EA7" w14:textId="789E6869">
        <w:trPr>
          <w:trHeight w:val="415"/>
        </w:trPr>
        <w:tc>
          <w:tcPr>
            <w:tcW w:w="718" w:type="pct"/>
            <w:shd w:val="clear" w:color="auto" w:fill="D9D9D9" w:themeFill="background1" w:themeFillShade="D9"/>
          </w:tcPr>
          <w:p w:rsidRPr="00972789" w:rsidR="00F962F9" w:rsidP="00353D12" w:rsidRDefault="0089435B" w14:paraId="2FE907D8" w14:textId="6673CF2F">
            <w:pPr>
              <w:rPr>
                <w:b/>
              </w:rPr>
            </w:pPr>
            <w:bookmarkStart w:name="_Hlk27123066" w:id="1"/>
            <w:r>
              <w:rPr>
                <w:b/>
              </w:rPr>
              <w:t xml:space="preserve">Administrative </w:t>
            </w:r>
            <w:r w:rsidR="00F962F9">
              <w:rPr>
                <w:b/>
              </w:rPr>
              <w:t xml:space="preserve">Criteria </w:t>
            </w:r>
            <w:r w:rsidRPr="00972789" w:rsidR="00F962F9">
              <w:rPr>
                <w:b/>
              </w:rPr>
              <w:t>#</w:t>
            </w:r>
          </w:p>
        </w:tc>
        <w:tc>
          <w:tcPr>
            <w:tcW w:w="2141" w:type="pct"/>
            <w:shd w:val="clear" w:color="auto" w:fill="D9D9D9" w:themeFill="background1" w:themeFillShade="D9"/>
          </w:tcPr>
          <w:p w:rsidRPr="00972789" w:rsidR="00F962F9" w:rsidP="00353D12" w:rsidRDefault="0089435B" w14:paraId="19DEBB5E" w14:textId="39F053A3">
            <w:pPr>
              <w:rPr>
                <w:b/>
              </w:rPr>
            </w:pPr>
            <w:r>
              <w:rPr>
                <w:b/>
              </w:rPr>
              <w:t xml:space="preserve">Administrative </w:t>
            </w:r>
            <w:r w:rsidR="00F962F9">
              <w:rPr>
                <w:b/>
              </w:rPr>
              <w:t>Criteria description</w:t>
            </w:r>
          </w:p>
        </w:tc>
        <w:tc>
          <w:tcPr>
            <w:tcW w:w="2141" w:type="pct"/>
            <w:shd w:val="clear" w:color="auto" w:fill="D9D9D9" w:themeFill="background1" w:themeFillShade="D9"/>
          </w:tcPr>
          <w:p w:rsidR="00F962F9" w:rsidP="00353D12" w:rsidRDefault="00F962F9" w14:paraId="70188E03" w14:textId="1756D892">
            <w:pPr>
              <w:rPr>
                <w:b/>
              </w:rPr>
            </w:pPr>
            <w:r>
              <w:rPr>
                <w:b/>
              </w:rPr>
              <w:t>Required documentation to be submitted</w:t>
            </w:r>
          </w:p>
        </w:tc>
      </w:tr>
      <w:tr w:rsidRPr="00E817E2" w:rsidR="00F962F9" w:rsidTr="2762E97D" w14:paraId="32547DD9" w14:textId="790CEB51">
        <w:trPr>
          <w:trHeight w:val="415"/>
        </w:trPr>
        <w:tc>
          <w:tcPr>
            <w:tcW w:w="718" w:type="pct"/>
          </w:tcPr>
          <w:p w:rsidRPr="00972789" w:rsidR="00F962F9" w:rsidP="00026DB8" w:rsidRDefault="00F962F9" w14:paraId="512FA125" w14:textId="163A3BA9">
            <w:r>
              <w:t>1</w:t>
            </w:r>
          </w:p>
        </w:tc>
        <w:tc>
          <w:tcPr>
            <w:tcW w:w="2141" w:type="pct"/>
          </w:tcPr>
          <w:p w:rsidRPr="000306D3" w:rsidR="00F962F9" w:rsidP="00026DB8" w:rsidRDefault="00F962F9" w14:paraId="2B45DDA3" w14:textId="6FEC60E1">
            <w:pPr>
              <w:jc w:val="left"/>
              <w:rPr>
                <w:lang w:val="en-GB"/>
              </w:rPr>
            </w:pPr>
            <w:r w:rsidRPr="00A12D35">
              <w:t>Legal</w:t>
            </w:r>
            <w:r>
              <w:t xml:space="preserve"> status to operate in country. </w:t>
            </w:r>
            <w:r w:rsidRPr="00A12D35">
              <w:t xml:space="preserve"> </w:t>
            </w:r>
          </w:p>
        </w:tc>
        <w:tc>
          <w:tcPr>
            <w:tcW w:w="2141" w:type="pct"/>
          </w:tcPr>
          <w:p w:rsidRPr="00A12D35" w:rsidR="00F962F9" w:rsidP="2F68C28B" w:rsidRDefault="055D050E" w14:paraId="30AC4386" w14:textId="2D944CEF">
            <w:pPr>
              <w:jc w:val="left"/>
            </w:pPr>
            <w:r>
              <w:t>a. Registration Certificate</w:t>
            </w:r>
          </w:p>
          <w:p w:rsidRPr="00A12D35" w:rsidR="00F962F9" w:rsidP="2F68C28B" w:rsidRDefault="055D050E" w14:paraId="4DEA31BF" w14:textId="1ACE866C">
            <w:pPr>
              <w:jc w:val="left"/>
            </w:pPr>
            <w:r>
              <w:t>b. TIN Certificate</w:t>
            </w:r>
          </w:p>
          <w:p w:rsidRPr="00A12D35" w:rsidR="00F962F9" w:rsidP="2F68C28B" w:rsidRDefault="59B6595A" w14:paraId="2F6247D9" w14:textId="5FF4C348">
            <w:pPr>
              <w:jc w:val="left"/>
            </w:pPr>
            <w:r>
              <w:t>c. BIN Certificate</w:t>
            </w:r>
          </w:p>
          <w:p w:rsidRPr="00A12D35" w:rsidR="00F962F9" w:rsidP="2F68C28B" w:rsidRDefault="020D31D5" w14:paraId="4F6ED626" w14:textId="2F1626E5">
            <w:pPr>
              <w:jc w:val="left"/>
            </w:pPr>
            <w:r>
              <w:t>d. Affiliation Certificate from Bangladesh Bank</w:t>
            </w:r>
          </w:p>
          <w:p w:rsidRPr="00A12D35" w:rsidR="00F962F9" w:rsidP="2F68C28B" w:rsidRDefault="020D31D5" w14:paraId="7FAC87B8" w14:textId="5BC3A615">
            <w:pPr>
              <w:jc w:val="left"/>
            </w:pPr>
            <w:r>
              <w:t xml:space="preserve">e. </w:t>
            </w:r>
            <w:r w:rsidR="6AEAE301">
              <w:t xml:space="preserve"> </w:t>
            </w:r>
            <w:r w:rsidR="085E08AA">
              <w:t>License for</w:t>
            </w:r>
            <w:r w:rsidR="6AEAE301">
              <w:t xml:space="preserve"> Financial Service Provision</w:t>
            </w:r>
          </w:p>
        </w:tc>
      </w:tr>
      <w:tr w:rsidRPr="00E817E2" w:rsidR="00F962F9" w:rsidTr="2762E97D" w14:paraId="461E4A37" w14:textId="18DFA372">
        <w:trPr>
          <w:trHeight w:val="415"/>
        </w:trPr>
        <w:tc>
          <w:tcPr>
            <w:tcW w:w="718" w:type="pct"/>
          </w:tcPr>
          <w:p w:rsidR="00F962F9" w:rsidP="00026DB8" w:rsidRDefault="00F962F9" w14:paraId="415819C6" w14:textId="530F8501">
            <w:r>
              <w:t>2</w:t>
            </w:r>
          </w:p>
        </w:tc>
        <w:tc>
          <w:tcPr>
            <w:tcW w:w="2141" w:type="pct"/>
          </w:tcPr>
          <w:p w:rsidRPr="00A12D35" w:rsidR="00F962F9" w:rsidP="00026DB8" w:rsidRDefault="00F962F9" w14:paraId="6BE187A9" w14:textId="3966624E">
            <w:pPr>
              <w:jc w:val="left"/>
            </w:pPr>
            <w:r>
              <w:t>Necessary</w:t>
            </w:r>
            <w:r w:rsidRPr="00A12D35">
              <w:t xml:space="preserve"> approvals required by the Government</w:t>
            </w:r>
            <w:r>
              <w:t xml:space="preserve"> to operate cash and voucher assistance.</w:t>
            </w:r>
          </w:p>
        </w:tc>
        <w:tc>
          <w:tcPr>
            <w:tcW w:w="2141" w:type="pct"/>
          </w:tcPr>
          <w:p w:rsidR="00F962F9" w:rsidP="00026DB8" w:rsidRDefault="56574CC4" w14:paraId="568DFACB" w14:textId="51E82B43">
            <w:pPr>
              <w:jc w:val="left"/>
            </w:pPr>
            <w:r>
              <w:t>Approval or certification from government</w:t>
            </w:r>
            <w:r w:rsidR="5904C0A1">
              <w:t xml:space="preserve"> in relevant country.</w:t>
            </w:r>
            <w:r w:rsidR="6D3427A7">
              <w:t xml:space="preserve"> </w:t>
            </w:r>
          </w:p>
        </w:tc>
      </w:tr>
      <w:tr w:rsidRPr="00E817E2" w:rsidR="00F962F9" w:rsidTr="2762E97D" w14:paraId="53E9A577" w14:textId="1FDB284C">
        <w:trPr>
          <w:trHeight w:val="415"/>
        </w:trPr>
        <w:tc>
          <w:tcPr>
            <w:tcW w:w="718" w:type="pct"/>
          </w:tcPr>
          <w:p w:rsidR="00F962F9" w:rsidP="00026DB8" w:rsidRDefault="00F962F9" w14:paraId="7FF8CF53" w14:textId="156E6390">
            <w:r>
              <w:t>3</w:t>
            </w:r>
          </w:p>
        </w:tc>
        <w:tc>
          <w:tcPr>
            <w:tcW w:w="2141" w:type="pct"/>
          </w:tcPr>
          <w:p w:rsidRPr="00A12D35" w:rsidR="00F962F9" w:rsidP="00026DB8" w:rsidRDefault="00F962F9" w14:paraId="07369473" w14:textId="7E78E7F1">
            <w:pPr>
              <w:jc w:val="left"/>
            </w:pPr>
            <w:r>
              <w:t>Compliance with country legislation on KYC.</w:t>
            </w:r>
          </w:p>
        </w:tc>
        <w:tc>
          <w:tcPr>
            <w:tcW w:w="2141" w:type="pct"/>
          </w:tcPr>
          <w:p w:rsidR="00F962F9" w:rsidP="00026DB8" w:rsidRDefault="00D83A68" w14:paraId="008DBCEF" w14:textId="5382DD97">
            <w:pPr>
              <w:jc w:val="left"/>
            </w:pPr>
            <w:r>
              <w:t xml:space="preserve">Annex – </w:t>
            </w:r>
            <w:r w:rsidR="0094203B">
              <w:t>EOI Application Form</w:t>
            </w:r>
            <w:r w:rsidR="0013120F">
              <w:t xml:space="preserve"> (for applicable delivery option(s))</w:t>
            </w:r>
          </w:p>
          <w:p w:rsidR="0053668F" w:rsidP="2F68C28B" w:rsidRDefault="0053668F" w14:paraId="35A5AA53" w14:textId="29085007">
            <w:pPr>
              <w:jc w:val="left"/>
            </w:pPr>
          </w:p>
        </w:tc>
      </w:tr>
      <w:tr w:rsidRPr="00E817E2" w:rsidR="00543B06" w:rsidTr="2762E97D" w14:paraId="6AE2FD50" w14:textId="77777777">
        <w:trPr>
          <w:trHeight w:val="415"/>
        </w:trPr>
        <w:tc>
          <w:tcPr>
            <w:tcW w:w="718" w:type="pct"/>
          </w:tcPr>
          <w:p w:rsidR="00543B06" w:rsidP="00026DB8" w:rsidRDefault="00543B06" w14:paraId="1F254B6E" w14:textId="211CD7F5">
            <w:r>
              <w:t>4</w:t>
            </w:r>
          </w:p>
        </w:tc>
        <w:tc>
          <w:tcPr>
            <w:tcW w:w="2141" w:type="pct"/>
          </w:tcPr>
          <w:p w:rsidR="00543B06" w:rsidP="00026DB8" w:rsidRDefault="00543B06" w14:paraId="74CB7BD9" w14:textId="13C32D3F">
            <w:pPr>
              <w:jc w:val="left"/>
            </w:pPr>
            <w:bookmarkStart w:name="_Hlk32499053" w:id="2"/>
            <w:r>
              <w:rPr>
                <w:rFonts w:cstheme="minorHAnsi"/>
              </w:rPr>
              <w:t>Compliance with</w:t>
            </w:r>
            <w:r w:rsidRPr="00026DB8">
              <w:rPr>
                <w:rFonts w:cstheme="minorHAnsi"/>
              </w:rPr>
              <w:t xml:space="preserve"> the European Union’s General Data Protection Regulation (“GDPR”) (Regulation (EU) 2016/679).</w:t>
            </w:r>
            <w:bookmarkEnd w:id="2"/>
          </w:p>
        </w:tc>
        <w:tc>
          <w:tcPr>
            <w:tcW w:w="2141" w:type="pct"/>
          </w:tcPr>
          <w:p w:rsidR="0013120F" w:rsidP="0013120F" w:rsidRDefault="0013120F" w14:paraId="25195571" w14:textId="77777777">
            <w:pPr>
              <w:jc w:val="left"/>
            </w:pPr>
            <w:r>
              <w:t>Annex – EOI Application Form (for applicable delivery option(s))</w:t>
            </w:r>
          </w:p>
          <w:bookmarkEnd w:id="1"/>
          <w:p w:rsidR="00543B06" w:rsidP="00026DB8" w:rsidRDefault="00543B06" w14:paraId="3D5B1936" w14:textId="5063F0CA">
            <w:pPr>
              <w:jc w:val="left"/>
            </w:pPr>
          </w:p>
        </w:tc>
      </w:tr>
    </w:tbl>
    <w:p w:rsidR="2762E97D" w:rsidRDefault="2762E97D" w14:paraId="39246EF1" w14:textId="0DB0A18D"/>
    <w:p w:rsidR="0089435B" w:rsidP="0089435B" w:rsidRDefault="0089435B" w14:paraId="47948C9A" w14:textId="7304C764">
      <w:pPr>
        <w:rPr>
          <w:lang w:val="en-GB"/>
        </w:rPr>
      </w:pPr>
      <w:r w:rsidRPr="2762E97D">
        <w:rPr>
          <w:lang w:val="en-GB"/>
        </w:rPr>
        <w:t xml:space="preserve">The following </w:t>
      </w:r>
      <w:r w:rsidRPr="2762E97D">
        <w:rPr>
          <w:b/>
          <w:bCs/>
          <w:lang w:val="en-GB"/>
        </w:rPr>
        <w:t>programm</w:t>
      </w:r>
      <w:r w:rsidRPr="2762E97D" w:rsidR="00543B06">
        <w:rPr>
          <w:b/>
          <w:bCs/>
          <w:lang w:val="en-GB"/>
        </w:rPr>
        <w:t>atic</w:t>
      </w:r>
      <w:r w:rsidRPr="2762E97D">
        <w:rPr>
          <w:b/>
          <w:bCs/>
          <w:lang w:val="en-GB"/>
        </w:rPr>
        <w:t xml:space="preserve"> pass/fail criteria</w:t>
      </w:r>
      <w:r w:rsidRPr="2762E97D">
        <w:rPr>
          <w:lang w:val="en-GB"/>
        </w:rPr>
        <w:t xml:space="preserve"> will be used to evaluate the </w:t>
      </w:r>
      <w:r w:rsidRPr="2762E97D" w:rsidR="3AE4D62A">
        <w:rPr>
          <w:lang w:val="en-GB"/>
        </w:rPr>
        <w:t>bidder's</w:t>
      </w:r>
      <w:r w:rsidRPr="2762E97D">
        <w:rPr>
          <w:lang w:val="en-GB"/>
        </w:rPr>
        <w:t xml:space="preserve"> ability to support DRC’s cash and voucher assistance:</w:t>
      </w:r>
    </w:p>
    <w:p w:rsidR="0089435B" w:rsidP="007E5141" w:rsidRDefault="0089435B" w14:paraId="5F7767E1" w14:textId="77777777">
      <w:pPr>
        <w:rPr>
          <w:lang w:val="en-GB"/>
        </w:rPr>
      </w:pPr>
    </w:p>
    <w:tbl>
      <w:tblPr>
        <w:tblStyle w:val="TableGrid"/>
        <w:tblW w:w="5000" w:type="pct"/>
        <w:tblLook w:val="04A0" w:firstRow="1" w:lastRow="0" w:firstColumn="1" w:lastColumn="0" w:noHBand="0" w:noVBand="1"/>
      </w:tblPr>
      <w:tblGrid>
        <w:gridCol w:w="1192"/>
        <w:gridCol w:w="4439"/>
        <w:gridCol w:w="4439"/>
      </w:tblGrid>
      <w:tr w:rsidRPr="0089435B" w:rsidR="0089435B" w:rsidTr="2762E97D" w14:paraId="163662A8" w14:textId="77777777">
        <w:trPr>
          <w:trHeight w:val="415"/>
        </w:trPr>
        <w:tc>
          <w:tcPr>
            <w:tcW w:w="592" w:type="pct"/>
            <w:shd w:val="clear" w:color="auto" w:fill="D9D9D9" w:themeFill="background1" w:themeFillShade="D9"/>
          </w:tcPr>
          <w:p w:rsidRPr="00972789" w:rsidR="0089435B" w:rsidP="0089435B" w:rsidRDefault="0089435B" w14:paraId="3217B4F8" w14:textId="40BB034F">
            <w:pPr>
              <w:rPr>
                <w:b/>
              </w:rPr>
            </w:pPr>
            <w:r>
              <w:rPr>
                <w:b/>
              </w:rPr>
              <w:t xml:space="preserve">Programme Criteria </w:t>
            </w:r>
            <w:r w:rsidRPr="00972789">
              <w:rPr>
                <w:b/>
              </w:rPr>
              <w:t>#</w:t>
            </w:r>
          </w:p>
        </w:tc>
        <w:tc>
          <w:tcPr>
            <w:tcW w:w="2204" w:type="pct"/>
            <w:shd w:val="clear" w:color="auto" w:fill="D9D9D9" w:themeFill="background1" w:themeFillShade="D9"/>
          </w:tcPr>
          <w:p w:rsidRPr="00972789" w:rsidR="0089435B" w:rsidP="0089435B" w:rsidRDefault="0089435B" w14:paraId="52866D54" w14:textId="636CDA81">
            <w:pPr>
              <w:rPr>
                <w:b/>
              </w:rPr>
            </w:pPr>
            <w:r>
              <w:rPr>
                <w:b/>
              </w:rPr>
              <w:t>Programme Criteria description</w:t>
            </w:r>
          </w:p>
        </w:tc>
        <w:tc>
          <w:tcPr>
            <w:tcW w:w="2204" w:type="pct"/>
            <w:shd w:val="clear" w:color="auto" w:fill="D9D9D9" w:themeFill="background1" w:themeFillShade="D9"/>
          </w:tcPr>
          <w:p w:rsidR="0089435B" w:rsidP="0089435B" w:rsidRDefault="0089435B" w14:paraId="0A1D0430" w14:textId="77777777">
            <w:pPr>
              <w:rPr>
                <w:b/>
              </w:rPr>
            </w:pPr>
            <w:r>
              <w:rPr>
                <w:b/>
              </w:rPr>
              <w:t>Required documentation to be submitted</w:t>
            </w:r>
          </w:p>
        </w:tc>
      </w:tr>
      <w:tr w:rsidRPr="00E817E2" w:rsidR="0013120F" w:rsidTr="2762E97D" w14:paraId="7E307EAE" w14:textId="77777777">
        <w:trPr>
          <w:trHeight w:val="415"/>
        </w:trPr>
        <w:tc>
          <w:tcPr>
            <w:tcW w:w="592" w:type="pct"/>
          </w:tcPr>
          <w:p w:rsidRPr="00972789" w:rsidR="0013120F" w:rsidP="0013120F" w:rsidRDefault="0013120F" w14:paraId="0C6EAE38" w14:textId="509FA4DB">
            <w:r>
              <w:t>1</w:t>
            </w:r>
          </w:p>
        </w:tc>
        <w:tc>
          <w:tcPr>
            <w:tcW w:w="2204" w:type="pct"/>
          </w:tcPr>
          <w:p w:rsidRPr="000306D3" w:rsidR="0013120F" w:rsidP="2F68C28B" w:rsidRDefault="441FFD8D" w14:paraId="037B7CD6" w14:textId="1BC9CC26">
            <w:pPr>
              <w:jc w:val="left"/>
              <w:rPr>
                <w:lang w:val="en-GB"/>
              </w:rPr>
            </w:pPr>
            <w:r w:rsidRPr="2F68C28B">
              <w:rPr>
                <w:lang w:val="en-GB"/>
              </w:rPr>
              <w:t>At least 3 years’ experience on technical solution(s),</w:t>
            </w:r>
            <w:r w:rsidRPr="2F68C28B" w:rsidR="19871FBB">
              <w:rPr>
                <w:lang w:val="en-GB"/>
              </w:rPr>
              <w:t xml:space="preserve"> </w:t>
            </w:r>
            <w:r w:rsidRPr="2F68C28B">
              <w:rPr>
                <w:lang w:val="en-GB"/>
              </w:rPr>
              <w:t>type(s) of cash and/or voucher delivery</w:t>
            </w:r>
          </w:p>
          <w:p w:rsidRPr="000306D3" w:rsidR="0013120F" w:rsidP="2F68C28B" w:rsidRDefault="441FFD8D" w14:paraId="0D1E58D6" w14:textId="292AE864">
            <w:pPr>
              <w:jc w:val="left"/>
            </w:pPr>
            <w:r w:rsidRPr="2F68C28B">
              <w:rPr>
                <w:lang w:val="en-GB"/>
              </w:rPr>
              <w:t>mechanisms / payment systems options provided</w:t>
            </w:r>
            <w:r w:rsidR="000D6DAC">
              <w:t xml:space="preserve"> </w:t>
            </w:r>
            <w:r w:rsidRPr="2F68C28B">
              <w:rPr>
                <w:lang w:val="en-GB"/>
              </w:rPr>
              <w:t>as mentioned on page 1.</w:t>
            </w:r>
          </w:p>
        </w:tc>
        <w:tc>
          <w:tcPr>
            <w:tcW w:w="2204" w:type="pct"/>
          </w:tcPr>
          <w:p w:rsidR="0013120F" w:rsidP="0013120F" w:rsidRDefault="0013120F" w14:paraId="6042CFF3" w14:textId="2273666E">
            <w:pPr>
              <w:jc w:val="left"/>
              <w:rPr>
                <w:rFonts w:cstheme="minorHAnsi"/>
                <w:lang w:val="en-GB"/>
              </w:rPr>
            </w:pPr>
            <w:r w:rsidRPr="00481AA3">
              <w:t>Annex – EOI Application Form (for applicable delivery option(s))</w:t>
            </w:r>
          </w:p>
        </w:tc>
      </w:tr>
      <w:tr w:rsidRPr="00E817E2" w:rsidR="0013120F" w:rsidTr="2762E97D" w14:paraId="744E0259" w14:textId="77777777">
        <w:trPr>
          <w:trHeight w:val="415"/>
        </w:trPr>
        <w:tc>
          <w:tcPr>
            <w:tcW w:w="592" w:type="pct"/>
          </w:tcPr>
          <w:p w:rsidRPr="00972789" w:rsidR="0013120F" w:rsidP="0013120F" w:rsidRDefault="0013120F" w14:paraId="2578DE83" w14:textId="4689C8D9">
            <w:r>
              <w:t>2</w:t>
            </w:r>
          </w:p>
        </w:tc>
        <w:tc>
          <w:tcPr>
            <w:tcW w:w="2204" w:type="pct"/>
          </w:tcPr>
          <w:p w:rsidRPr="00026DB8" w:rsidR="0013120F" w:rsidP="2F68C28B" w:rsidRDefault="6148D0ED" w14:paraId="5AFF7C5F" w14:textId="4398ED11">
            <w:pPr>
              <w:jc w:val="left"/>
              <w:rPr>
                <w:lang w:val="en-GB"/>
              </w:rPr>
            </w:pPr>
            <w:r w:rsidRPr="2F68C28B">
              <w:rPr>
                <w:lang w:val="en-GB"/>
              </w:rPr>
              <w:t>Coverage in at least Cox’s Bazar District and, or</w:t>
            </w:r>
          </w:p>
          <w:p w:rsidRPr="000D6DAC" w:rsidR="0013120F" w:rsidP="2F68C28B" w:rsidRDefault="6148D0ED" w14:paraId="28FD0076" w14:textId="37C6E59C">
            <w:pPr>
              <w:jc w:val="left"/>
            </w:pPr>
            <w:r w:rsidRPr="2F68C28B">
              <w:rPr>
                <w:lang w:val="en-GB"/>
              </w:rPr>
              <w:t>relevant geographical areas of operation for DRC’s</w:t>
            </w:r>
            <w:r w:rsidR="000D6DAC">
              <w:t xml:space="preserve"> </w:t>
            </w:r>
            <w:r w:rsidRPr="2F68C28B">
              <w:rPr>
                <w:lang w:val="en-GB"/>
              </w:rPr>
              <w:t>CVA</w:t>
            </w:r>
            <w:r w:rsidRPr="2F68C28B" w:rsidR="2328C1D1">
              <w:rPr>
                <w:lang w:val="en-GB"/>
              </w:rPr>
              <w:t>.</w:t>
            </w:r>
          </w:p>
        </w:tc>
        <w:tc>
          <w:tcPr>
            <w:tcW w:w="2204" w:type="pct"/>
          </w:tcPr>
          <w:p w:rsidRPr="000306D3" w:rsidR="0013120F" w:rsidP="0013120F" w:rsidRDefault="0013120F" w14:paraId="0D07838A" w14:textId="09F1696D">
            <w:pPr>
              <w:jc w:val="left"/>
              <w:rPr>
                <w:lang w:val="en-GB"/>
              </w:rPr>
            </w:pPr>
            <w:r w:rsidRPr="00481AA3">
              <w:t>Annex – EOI Application Form (for applicable delivery option(s))</w:t>
            </w:r>
          </w:p>
        </w:tc>
      </w:tr>
      <w:tr w:rsidRPr="00E817E2" w:rsidR="0013120F" w:rsidTr="2762E97D" w14:paraId="523347E6" w14:textId="77777777">
        <w:trPr>
          <w:trHeight w:val="415"/>
        </w:trPr>
        <w:tc>
          <w:tcPr>
            <w:tcW w:w="592" w:type="pct"/>
          </w:tcPr>
          <w:p w:rsidRPr="00972789" w:rsidR="0013120F" w:rsidP="0013120F" w:rsidRDefault="0013120F" w14:paraId="6FBCF987" w14:textId="0AB93728">
            <w:r>
              <w:t>3</w:t>
            </w:r>
          </w:p>
        </w:tc>
        <w:tc>
          <w:tcPr>
            <w:tcW w:w="2204" w:type="pct"/>
          </w:tcPr>
          <w:p w:rsidRPr="00A12D35" w:rsidR="0013120F" w:rsidP="2F68C28B" w:rsidRDefault="0626AAA0" w14:paraId="3FBDB125" w14:textId="2CDDF573">
            <w:pPr>
              <w:jc w:val="left"/>
            </w:pPr>
            <w:r w:rsidRPr="2F68C28B">
              <w:rPr>
                <w:lang w:val="en-GB"/>
              </w:rPr>
              <w:t xml:space="preserve">Capacity to deliver </w:t>
            </w:r>
            <w:r w:rsidRPr="2F68C28B">
              <w:rPr>
                <w:rFonts w:asciiTheme="minorHAnsi" w:hAnsiTheme="minorHAnsi" w:eastAsiaTheme="minorEastAsia" w:cstheme="minorBidi"/>
                <w:b/>
                <w:bCs/>
                <w:color w:val="222222"/>
                <w:sz w:val="22"/>
                <w:szCs w:val="22"/>
                <w:lang w:val="en-GB"/>
              </w:rPr>
              <w:t xml:space="preserve">BDT </w:t>
            </w:r>
            <w:r w:rsidRPr="2F68C28B">
              <w:rPr>
                <w:rFonts w:asciiTheme="minorHAnsi" w:hAnsiTheme="minorHAnsi" w:eastAsiaTheme="minorEastAsia" w:cstheme="minorBidi"/>
                <w:b/>
                <w:bCs/>
                <w:color w:val="000000" w:themeColor="text1"/>
                <w:sz w:val="22"/>
                <w:szCs w:val="22"/>
              </w:rPr>
              <w:t>29,460,000.00</w:t>
            </w:r>
            <w:r w:rsidRPr="2F68C28B">
              <w:rPr>
                <w:lang w:val="en-GB"/>
              </w:rPr>
              <w:t xml:space="preserve"> only volume of assistance requested by DRC as</w:t>
            </w:r>
            <w:r w:rsidR="000D6DAC">
              <w:rPr>
                <w:lang w:val="en-GB"/>
              </w:rPr>
              <w:t xml:space="preserve"> </w:t>
            </w:r>
            <w:r w:rsidRPr="2F68C28B">
              <w:rPr>
                <w:lang w:val="en-GB"/>
              </w:rPr>
              <w:t>mentioned on page 1.</w:t>
            </w:r>
          </w:p>
        </w:tc>
        <w:tc>
          <w:tcPr>
            <w:tcW w:w="2204" w:type="pct"/>
          </w:tcPr>
          <w:p w:rsidR="0013120F" w:rsidP="0013120F" w:rsidRDefault="0013120F" w14:paraId="6B41B114" w14:textId="04AA31B6">
            <w:pPr>
              <w:jc w:val="left"/>
              <w:rPr>
                <w:lang w:val="en-GB"/>
              </w:rPr>
            </w:pPr>
            <w:r w:rsidRPr="00481AA3">
              <w:t>Annex – EOI Application Form (for applicable delivery option(s))</w:t>
            </w:r>
          </w:p>
        </w:tc>
      </w:tr>
      <w:tr w:rsidRPr="00E817E2" w:rsidR="0089435B" w:rsidTr="2762E97D" w14:paraId="4F34DA99" w14:textId="77777777">
        <w:trPr>
          <w:trHeight w:val="415"/>
        </w:trPr>
        <w:tc>
          <w:tcPr>
            <w:tcW w:w="592" w:type="pct"/>
          </w:tcPr>
          <w:p w:rsidR="0089435B" w:rsidP="0089435B" w:rsidRDefault="0089435B" w14:paraId="4716DDD0" w14:textId="77777777"/>
        </w:tc>
        <w:tc>
          <w:tcPr>
            <w:tcW w:w="2204" w:type="pct"/>
          </w:tcPr>
          <w:p w:rsidR="0089435B" w:rsidP="2762E97D" w:rsidRDefault="49D5CD53" w14:paraId="7A111D95" w14:textId="09B8F497">
            <w:r w:rsidRPr="2762E97D">
              <w:t>Required skill and expertise of the expected FSP</w:t>
            </w:r>
          </w:p>
        </w:tc>
        <w:tc>
          <w:tcPr>
            <w:tcW w:w="2204" w:type="pct"/>
          </w:tcPr>
          <w:p w:rsidRPr="000D6DAC" w:rsidR="0089435B" w:rsidP="000D6DAC" w:rsidRDefault="3D60DBC7" w14:paraId="3EA4D3A3" w14:textId="04ACE034">
            <w:pPr>
              <w:pStyle w:val="ListParagraph"/>
              <w:numPr>
                <w:ilvl w:val="0"/>
                <w:numId w:val="17"/>
              </w:numPr>
            </w:pPr>
            <w:r w:rsidRPr="000D6DAC">
              <w:t>Demonstrated experience as an FSP in</w:t>
            </w:r>
            <w:r w:rsidR="000D6DAC">
              <w:t xml:space="preserve"> </w:t>
            </w:r>
            <w:r w:rsidRPr="000D6DAC">
              <w:t>Bangladesh.</w:t>
            </w:r>
          </w:p>
          <w:p w:rsidRPr="000D6DAC" w:rsidR="0089435B" w:rsidP="000D6DAC" w:rsidRDefault="3D60DBC7" w14:paraId="71C00716" w14:textId="47B75B60">
            <w:pPr>
              <w:pStyle w:val="ListParagraph"/>
              <w:numPr>
                <w:ilvl w:val="0"/>
                <w:numId w:val="17"/>
              </w:numPr>
            </w:pPr>
            <w:r w:rsidRPr="000D6DAC">
              <w:t>A good reputation as an FSP and familiar</w:t>
            </w:r>
            <w:r w:rsidR="000D6DAC">
              <w:t xml:space="preserve"> </w:t>
            </w:r>
            <w:r w:rsidRPr="000D6DAC">
              <w:t>with rural Bangladesh setup specially</w:t>
            </w:r>
            <w:r w:rsidRPr="000D6DAC" w:rsidR="29807B28">
              <w:t xml:space="preserve"> </w:t>
            </w:r>
            <w:r w:rsidRPr="000D6DAC">
              <w:t>within Cox’s Bazar District/ Ukhi</w:t>
            </w:r>
            <w:r w:rsidRPr="000D6DAC" w:rsidR="76817332">
              <w:t>y</w:t>
            </w:r>
            <w:r w:rsidRPr="000D6DAC">
              <w:t xml:space="preserve">a </w:t>
            </w:r>
            <w:r w:rsidRPr="000D6DAC" w:rsidR="07CF9F55">
              <w:t xml:space="preserve">refugee </w:t>
            </w:r>
            <w:r w:rsidRPr="000D6DAC">
              <w:t>Camp location.</w:t>
            </w:r>
          </w:p>
          <w:p w:rsidRPr="000D6DAC" w:rsidR="0089435B" w:rsidP="000D6DAC" w:rsidRDefault="3D60DBC7" w14:paraId="25B6AE42" w14:textId="2A8188D7">
            <w:pPr>
              <w:pStyle w:val="ListParagraph"/>
              <w:numPr>
                <w:ilvl w:val="0"/>
                <w:numId w:val="17"/>
              </w:numPr>
            </w:pPr>
            <w:r w:rsidRPr="000D6DAC">
              <w:t>Strong field capacities and human</w:t>
            </w:r>
            <w:r w:rsidR="000D6DAC">
              <w:t xml:space="preserve"> </w:t>
            </w:r>
            <w:r w:rsidRPr="000D6DAC">
              <w:t>resources to handle the services.</w:t>
            </w:r>
          </w:p>
          <w:p w:rsidRPr="000D6DAC" w:rsidR="0089435B" w:rsidP="000D6DAC" w:rsidRDefault="3D60DBC7" w14:paraId="25C5528A" w14:textId="4DE76DF3">
            <w:pPr>
              <w:pStyle w:val="ListParagraph"/>
              <w:numPr>
                <w:ilvl w:val="0"/>
                <w:numId w:val="17"/>
              </w:numPr>
            </w:pPr>
            <w:r w:rsidRPr="000D6DAC">
              <w:t>Similar experience in the proposed</w:t>
            </w:r>
            <w:r w:rsidR="000D6DAC">
              <w:t xml:space="preserve"> </w:t>
            </w:r>
            <w:r w:rsidRPr="000D6DAC">
              <w:t>geographical location would be an added</w:t>
            </w:r>
            <w:r w:rsidRPr="000D6DAC" w:rsidR="000D6DAC">
              <w:t xml:space="preserve"> a</w:t>
            </w:r>
            <w:r w:rsidRPr="000D6DAC">
              <w:t>dvantage.</w:t>
            </w:r>
          </w:p>
          <w:p w:rsidR="0089435B" w:rsidP="2F68C28B" w:rsidRDefault="3D60DBC7" w14:paraId="143E5159" w14:textId="270884E1">
            <w:pPr>
              <w:pStyle w:val="ListParagraph"/>
              <w:numPr>
                <w:ilvl w:val="0"/>
                <w:numId w:val="1"/>
              </w:numPr>
            </w:pPr>
            <w:r w:rsidRPr="2F68C28B">
              <w:lastRenderedPageBreak/>
              <w:t>Any Government Financial Service Provider</w:t>
            </w:r>
            <w:r w:rsidRPr="2F68C28B" w:rsidR="454CBE5D">
              <w:t xml:space="preserve"> </w:t>
            </w:r>
            <w:r w:rsidRPr="2F68C28B">
              <w:t>in Bangladesh are also encouraged to</w:t>
            </w:r>
            <w:r w:rsidR="000D6DAC">
              <w:t xml:space="preserve"> </w:t>
            </w:r>
            <w:r w:rsidRPr="2F68C28B">
              <w:t>apply.</w:t>
            </w:r>
          </w:p>
          <w:p w:rsidR="0089435B" w:rsidP="2762E97D" w:rsidRDefault="637E9214" w14:paraId="7DA8C906" w14:textId="6CD340BC">
            <w:pPr>
              <w:pStyle w:val="ListParagraph"/>
              <w:numPr>
                <w:ilvl w:val="0"/>
                <w:numId w:val="1"/>
              </w:numPr>
            </w:pPr>
            <w:r w:rsidRPr="2762E97D">
              <w:t>Technical &amp; IT capacities.</w:t>
            </w:r>
          </w:p>
        </w:tc>
      </w:tr>
    </w:tbl>
    <w:p w:rsidRPr="007E5141" w:rsidR="0089435B" w:rsidP="007E5141" w:rsidRDefault="0089435B" w14:paraId="69480EDA" w14:textId="77777777">
      <w:pPr>
        <w:rPr>
          <w:lang w:val="en-GB"/>
        </w:rPr>
      </w:pPr>
    </w:p>
    <w:p w:rsidRPr="00800BE9" w:rsidR="00247D46" w:rsidP="00211964" w:rsidRDefault="00247D46" w14:paraId="7A0E9106" w14:textId="77777777">
      <w:pPr>
        <w:rPr>
          <w:color w:val="222222"/>
        </w:rPr>
      </w:pPr>
      <w:r>
        <w:rPr>
          <w:color w:val="222222"/>
        </w:rPr>
        <w:t xml:space="preserve">Please note that EOI submissions shall respond to all criteria, or they may be disqualified. </w:t>
      </w:r>
    </w:p>
    <w:p w:rsidR="00247D46" w:rsidP="00211964" w:rsidRDefault="00247D46" w14:paraId="1BDE91E3" w14:textId="77777777">
      <w:pPr>
        <w:rPr>
          <w:rFonts w:ascii="Calibri" w:hAnsi="Calibri" w:cs="Arial"/>
          <w:color w:val="222222"/>
          <w:szCs w:val="22"/>
          <w:lang w:val="en-GB"/>
        </w:rPr>
      </w:pPr>
    </w:p>
    <w:p w:rsidR="00211964" w:rsidP="00211964" w:rsidRDefault="66AAB996" w14:paraId="448F6AEF" w14:textId="77777777">
      <w:pPr>
        <w:pStyle w:val="Heading1"/>
        <w:rPr>
          <w:lang w:val="en-GB"/>
        </w:rPr>
      </w:pPr>
      <w:r w:rsidRPr="2F68C28B">
        <w:rPr>
          <w:lang w:val="en-GB"/>
        </w:rPr>
        <w:t>EOI SUBMISSION</w:t>
      </w:r>
    </w:p>
    <w:p w:rsidR="00211964" w:rsidP="00211964" w:rsidRDefault="00211964" w14:paraId="4D0638E0" w14:textId="77777777">
      <w:pPr>
        <w:rPr>
          <w:lang w:val="en-GB"/>
        </w:rPr>
      </w:pPr>
    </w:p>
    <w:p w:rsidR="00211964" w:rsidP="22587669" w:rsidRDefault="00211964" w14:paraId="3A528C87" w14:textId="5A329CA0" w14:noSpellErr="1">
      <w:pPr>
        <w:rPr>
          <w:rFonts w:ascii="Calibri" w:hAnsi="Calibri" w:cs="Arial"/>
          <w:color w:val="222222"/>
          <w:lang w:val="en-GB"/>
        </w:rPr>
      </w:pPr>
      <w:r w:rsidRPr="22587669" w:rsidR="4B8CD78C">
        <w:rPr>
          <w:rFonts w:ascii="Calibri" w:hAnsi="Calibri" w:cs="Arial"/>
          <w:color w:val="222222"/>
          <w:lang w:val="en-GB"/>
        </w:rPr>
        <w:t xml:space="preserve">Your EOI submission must contain the </w:t>
      </w:r>
      <w:r w:rsidRPr="22587669" w:rsidR="4A8106AA">
        <w:rPr>
          <w:rFonts w:ascii="Calibri" w:hAnsi="Calibri" w:cs="Arial"/>
          <w:color w:val="222222"/>
          <w:lang w:val="en-GB"/>
        </w:rPr>
        <w:t>documents indicated above in section V. SELECTION CRITERIA.</w:t>
      </w:r>
    </w:p>
    <w:p w:rsidRPr="00A12D35" w:rsidR="00A12D35" w:rsidP="22587669" w:rsidRDefault="00A12D35" w14:paraId="1CA2BB99" w14:textId="77777777">
      <w:pPr>
        <w:rPr>
          <w:rFonts w:ascii="Calibri" w:hAnsi="Calibri" w:cs="Arial"/>
          <w:color w:val="222222"/>
        </w:rPr>
      </w:pPr>
    </w:p>
    <w:p w:rsidRPr="00211964" w:rsidR="00A12D35" w:rsidP="22587669" w:rsidRDefault="00935E52" w14:paraId="2A038D83" w14:textId="50334F4E" w14:noSpellErr="1">
      <w:pPr>
        <w:rPr>
          <w:rFonts w:ascii="Calibri" w:hAnsi="Calibri" w:cs="Arial"/>
          <w:color w:val="222222"/>
          <w:lang w:val="en-GB"/>
        </w:rPr>
      </w:pPr>
      <w:r w:rsidRPr="22587669" w:rsidR="1FE03C57">
        <w:rPr>
          <w:rFonts w:ascii="Calibri" w:hAnsi="Calibri" w:cs="Arial"/>
          <w:color w:val="222222"/>
          <w:lang w:val="en-GB"/>
        </w:rPr>
        <w:t>FSPs</w:t>
      </w:r>
      <w:r w:rsidRPr="22587669" w:rsidR="57C2615D">
        <w:rPr>
          <w:rFonts w:ascii="Calibri" w:hAnsi="Calibri" w:cs="Arial"/>
          <w:color w:val="222222"/>
          <w:lang w:val="en-GB"/>
        </w:rPr>
        <w:t xml:space="preserve"> that pass the Call for </w:t>
      </w:r>
      <w:r w:rsidRPr="22587669" w:rsidR="0E5CFF3C">
        <w:rPr>
          <w:rFonts w:ascii="Calibri" w:hAnsi="Calibri" w:cs="Arial"/>
          <w:color w:val="222222"/>
          <w:lang w:val="en-GB"/>
        </w:rPr>
        <w:t>EOI</w:t>
      </w:r>
      <w:r w:rsidRPr="22587669" w:rsidR="57C2615D">
        <w:rPr>
          <w:rFonts w:ascii="Calibri" w:hAnsi="Calibri" w:cs="Arial"/>
          <w:color w:val="222222"/>
          <w:lang w:val="en-GB"/>
        </w:rPr>
        <w:t xml:space="preserve"> and are</w:t>
      </w:r>
      <w:r w:rsidRPr="22587669" w:rsidR="1FE03C57">
        <w:rPr>
          <w:rFonts w:ascii="Calibri" w:hAnsi="Calibri" w:cs="Arial"/>
          <w:color w:val="222222"/>
          <w:lang w:val="en-GB"/>
        </w:rPr>
        <w:t xml:space="preserve"> invited for the </w:t>
      </w:r>
      <w:r w:rsidRPr="22587669" w:rsidR="0E5CFF3C">
        <w:rPr>
          <w:rFonts w:ascii="Calibri" w:hAnsi="Calibri" w:cs="Arial"/>
          <w:color w:val="222222"/>
          <w:lang w:val="en-GB"/>
        </w:rPr>
        <w:t>RFP</w:t>
      </w:r>
      <w:r w:rsidRPr="22587669" w:rsidR="1FE03C57">
        <w:rPr>
          <w:rFonts w:ascii="Calibri" w:hAnsi="Calibri" w:cs="Arial"/>
          <w:color w:val="222222"/>
          <w:lang w:val="en-GB"/>
        </w:rPr>
        <w:t xml:space="preserve"> will be asked to submit their financial proposal. </w:t>
      </w:r>
      <w:r w:rsidRPr="22587669" w:rsidR="1FE03C57">
        <w:rPr>
          <w:rFonts w:ascii="Calibri" w:hAnsi="Calibri" w:cs="Arial"/>
          <w:b w:val="1"/>
          <w:bCs w:val="1"/>
          <w:color w:val="222222"/>
          <w:lang w:val="en-GB"/>
        </w:rPr>
        <w:t>F</w:t>
      </w:r>
      <w:r w:rsidRPr="22587669" w:rsidR="1FE03C57">
        <w:rPr>
          <w:rFonts w:ascii="Calibri" w:hAnsi="Calibri" w:cs="Arial"/>
          <w:b w:val="1"/>
          <w:bCs w:val="1"/>
          <w:color w:val="222222"/>
          <w:lang w:val="en-GB"/>
        </w:rPr>
        <w:t>inancial proposals should not be submitted</w:t>
      </w:r>
      <w:r w:rsidRPr="22587669" w:rsidR="1FE03C57">
        <w:rPr>
          <w:rFonts w:ascii="Calibri" w:hAnsi="Calibri" w:cs="Arial"/>
          <w:b w:val="1"/>
          <w:bCs w:val="1"/>
          <w:color w:val="222222"/>
          <w:lang w:val="en-GB"/>
        </w:rPr>
        <w:t xml:space="preserve"> with the EOI</w:t>
      </w:r>
      <w:r w:rsidRPr="22587669" w:rsidR="1FE03C57">
        <w:rPr>
          <w:rFonts w:ascii="Calibri" w:hAnsi="Calibri" w:cs="Arial"/>
          <w:b w:val="1"/>
          <w:bCs w:val="1"/>
          <w:color w:val="222222"/>
          <w:lang w:val="en-GB"/>
        </w:rPr>
        <w:t>.</w:t>
      </w:r>
    </w:p>
    <w:p w:rsidR="00211964" w:rsidP="22587669" w:rsidRDefault="00211964" w14:paraId="6558A584" w14:textId="77777777">
      <w:pPr>
        <w:rPr>
          <w:rFonts w:ascii="Calibri" w:hAnsi="Calibri" w:cs="Arial"/>
          <w:color w:val="222222"/>
          <w:highlight w:val="yellow"/>
          <w:lang w:val="en-GB"/>
        </w:rPr>
      </w:pPr>
    </w:p>
    <w:p w:rsidRPr="00247D46" w:rsidR="00247D46" w:rsidP="00247D46" w:rsidRDefault="3E070F5A" w14:paraId="14D2AB5F" w14:textId="77777777">
      <w:pPr>
        <w:pStyle w:val="Heading2"/>
        <w:rPr>
          <w:lang w:val="en-GB"/>
        </w:rPr>
      </w:pPr>
      <w:r>
        <w:t>Email submission</w:t>
      </w:r>
    </w:p>
    <w:p w:rsidRPr="00A039A7" w:rsidR="00247D46" w:rsidP="2762E97D" w:rsidRDefault="00211964" w14:paraId="7C107425" w14:textId="6128D7E8">
      <w:pPr>
        <w:pStyle w:val="Heading2"/>
        <w:numPr>
          <w:ilvl w:val="1"/>
          <w:numId w:val="0"/>
        </w:numPr>
        <w:rPr>
          <w:bCs/>
          <w:u w:val="single"/>
          <w:lang w:val="en-GB"/>
        </w:rPr>
      </w:pPr>
      <w:r w:rsidRPr="2762E97D">
        <w:rPr>
          <w:b w:val="0"/>
          <w:lang w:val="en-GB"/>
        </w:rPr>
        <w:t>EOI submissions can</w:t>
      </w:r>
      <w:r w:rsidRPr="2762E97D">
        <w:rPr>
          <w:rFonts w:ascii="Calibri" w:hAnsi="Calibri" w:cs="Arial"/>
          <w:color w:val="222222"/>
          <w:lang w:val="en-GB"/>
        </w:rPr>
        <w:t xml:space="preserve"> </w:t>
      </w:r>
      <w:r w:rsidRPr="2762E97D" w:rsidR="00247D46">
        <w:rPr>
          <w:b w:val="0"/>
          <w:lang w:val="en-GB"/>
        </w:rPr>
        <w:t xml:space="preserve">submitted by email to the following dedicated, controlled, &amp; secure email address: </w:t>
      </w:r>
      <w:r w:rsidRPr="2762E97D" w:rsidR="76C1722F">
        <w:rPr>
          <w:b w:val="0"/>
          <w:lang w:val="en-GB"/>
        </w:rPr>
        <w:t xml:space="preserve"> </w:t>
      </w:r>
      <w:hyperlink r:id="rId15">
        <w:r w:rsidRPr="2762E97D" w:rsidR="76C1722F">
          <w:rPr>
            <w:rStyle w:val="Hyperlink"/>
            <w:bCs/>
          </w:rPr>
          <w:t>tender.bgd@drc.ngo</w:t>
        </w:r>
      </w:hyperlink>
    </w:p>
    <w:p w:rsidRPr="00247D46" w:rsidR="00211964" w:rsidP="00247D46" w:rsidRDefault="00211964" w14:paraId="1E44A468" w14:textId="77777777">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rsidR="00211964" w:rsidP="00211964" w:rsidRDefault="00211964" w14:paraId="4A63F216" w14:textId="77777777">
      <w:pPr>
        <w:rPr>
          <w:rFonts w:ascii="Calibri" w:hAnsi="Calibri" w:cs="Arial"/>
          <w:color w:val="222222"/>
          <w:szCs w:val="22"/>
          <w:lang w:val="en-GB"/>
        </w:rPr>
      </w:pPr>
    </w:p>
    <w:p w:rsidRPr="00EE1B34" w:rsidR="00247D46" w:rsidP="2762E97D" w:rsidRDefault="00247D46" w14:paraId="774B1AB1" w14:textId="70ED279D">
      <w:pPr>
        <w:tabs>
          <w:tab w:val="left" w:pos="900"/>
        </w:tabs>
        <w:rPr>
          <w:rFonts w:ascii="Calibri" w:hAnsi="Calibri" w:cs="Arial"/>
          <w:color w:val="222222"/>
          <w:lang w:val="en-GB"/>
        </w:rPr>
      </w:pPr>
      <w:r w:rsidRPr="2762E97D">
        <w:rPr>
          <w:rFonts w:ascii="Calibri" w:hAnsi="Calibri" w:cs="Arial"/>
          <w:color w:val="222222"/>
          <w:lang w:val="en-GB"/>
        </w:rPr>
        <w:t xml:space="preserve">When submissions are </w:t>
      </w:r>
      <w:r w:rsidRPr="2762E97D" w:rsidR="7056C1EB">
        <w:rPr>
          <w:rFonts w:ascii="Calibri" w:hAnsi="Calibri" w:cs="Arial"/>
          <w:color w:val="222222"/>
          <w:lang w:val="en-GB"/>
        </w:rPr>
        <w:t>emailed,</w:t>
      </w:r>
      <w:r w:rsidRPr="2762E97D">
        <w:rPr>
          <w:rFonts w:ascii="Calibri" w:hAnsi="Calibri" w:cs="Arial"/>
          <w:color w:val="222222"/>
          <w:lang w:val="en-GB"/>
        </w:rPr>
        <w:t xml:space="preserve"> the following conditions shall be complied with:</w:t>
      </w:r>
    </w:p>
    <w:p w:rsidRPr="00EE1B34" w:rsidR="00247D46" w:rsidP="00247D46" w:rsidRDefault="00247D46" w14:paraId="174BFD4D" w14:textId="77777777">
      <w:pPr>
        <w:tabs>
          <w:tab w:val="left" w:pos="900"/>
        </w:tabs>
        <w:rPr>
          <w:rFonts w:ascii="Calibri" w:hAnsi="Calibri" w:cs="Arial"/>
          <w:color w:val="222222"/>
          <w:szCs w:val="22"/>
          <w:lang w:val="en-GB"/>
        </w:rPr>
      </w:pPr>
    </w:p>
    <w:p w:rsidR="00247D46" w:rsidP="00DE633A" w:rsidRDefault="00247D46" w14:paraId="59413655" w14:textId="6C16C0FE">
      <w:pPr>
        <w:numPr>
          <w:ilvl w:val="0"/>
          <w:numId w:val="8"/>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Pr="00EE1B34" w:rsidR="00A12988">
        <w:rPr>
          <w:rFonts w:ascii="Calibri" w:hAnsi="Calibri" w:cs="Arial"/>
          <w:b/>
          <w:color w:val="222222"/>
          <w:szCs w:val="22"/>
          <w:lang w:val="en-GB"/>
        </w:rPr>
        <w:t>email.</w:t>
      </w:r>
    </w:p>
    <w:p w:rsidRPr="00A039A7" w:rsidR="00247D46" w:rsidP="00DE633A" w:rsidRDefault="00247D46" w14:paraId="35CE4008" w14:textId="77777777">
      <w:pPr>
        <w:numPr>
          <w:ilvl w:val="0"/>
          <w:numId w:val="8"/>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rsidRPr="00EE1B34" w:rsidR="00247D46" w:rsidP="2762E97D" w:rsidRDefault="00247D46" w14:paraId="447B54FD" w14:textId="5C3D2DAD">
      <w:pPr>
        <w:numPr>
          <w:ilvl w:val="0"/>
          <w:numId w:val="8"/>
        </w:numPr>
        <w:tabs>
          <w:tab w:val="left" w:pos="900"/>
        </w:tabs>
        <w:ind w:left="900"/>
        <w:rPr>
          <w:rFonts w:ascii="Calibri" w:hAnsi="Calibri" w:cs="Arial"/>
          <w:i/>
          <w:iCs/>
          <w:color w:val="222222"/>
          <w:lang w:val="en-GB"/>
        </w:rPr>
      </w:pPr>
      <w:r w:rsidRPr="2762E97D">
        <w:rPr>
          <w:rFonts w:ascii="Calibri" w:hAnsi="Calibri" w:cs="Arial"/>
          <w:color w:val="222222"/>
          <w:lang w:val="en-GB"/>
        </w:rPr>
        <w:t xml:space="preserve">Email attachments shall not exceed 4MB; </w:t>
      </w:r>
      <w:r w:rsidRPr="2762E97D" w:rsidR="6BE274AF">
        <w:rPr>
          <w:rFonts w:ascii="Calibri" w:hAnsi="Calibri" w:cs="Arial"/>
          <w:color w:val="222222"/>
          <w:lang w:val="en-GB"/>
        </w:rPr>
        <w:t>otherwise,</w:t>
      </w:r>
      <w:r w:rsidRPr="2762E97D">
        <w:rPr>
          <w:rFonts w:ascii="Calibri" w:hAnsi="Calibri" w:cs="Arial"/>
          <w:color w:val="222222"/>
          <w:lang w:val="en-GB"/>
        </w:rPr>
        <w:t xml:space="preserve"> the FSP shall send his EOI response in multiple emails.</w:t>
      </w:r>
    </w:p>
    <w:p w:rsidRPr="00EE1B34" w:rsidR="00247D46" w:rsidP="00247D46" w:rsidRDefault="00247D46" w14:paraId="4A783ED5" w14:textId="77777777">
      <w:pPr>
        <w:tabs>
          <w:tab w:val="left" w:pos="900"/>
        </w:tabs>
        <w:ind w:left="900"/>
        <w:rPr>
          <w:rFonts w:ascii="Calibri" w:hAnsi="Calibri" w:cs="Arial"/>
          <w:color w:val="222222"/>
          <w:szCs w:val="22"/>
          <w:lang w:val="en-GB"/>
        </w:rPr>
      </w:pPr>
    </w:p>
    <w:p w:rsidRPr="000D6DAC" w:rsidR="00247D46" w:rsidP="00247D46" w:rsidRDefault="00247D46" w14:paraId="020F51D1" w14:textId="77777777">
      <w:pPr>
        <w:tabs>
          <w:tab w:val="left" w:pos="900"/>
        </w:tabs>
        <w:rPr>
          <w:b/>
          <w:bCs/>
          <w:iCs/>
          <w:color w:val="222222"/>
        </w:rPr>
      </w:pPr>
      <w:r w:rsidRPr="000D6DAC">
        <w:rPr>
          <w:rFonts w:ascii="Calibri" w:hAnsi="Calibri" w:cs="Arial"/>
          <w:b/>
          <w:bCs/>
          <w:iCs/>
          <w:color w:val="222222"/>
          <w:szCs w:val="22"/>
          <w:lang w:val="en-GB"/>
        </w:rPr>
        <w:t>Failure to comply with the above may disqualify the EOI submission.</w:t>
      </w:r>
    </w:p>
    <w:p w:rsidR="00247D46" w:rsidP="00247D46" w:rsidRDefault="00247D46" w14:paraId="20C269A3" w14:textId="77777777">
      <w:pPr>
        <w:tabs>
          <w:tab w:val="left" w:pos="900"/>
        </w:tabs>
        <w:rPr>
          <w:color w:val="222222"/>
        </w:rPr>
      </w:pPr>
    </w:p>
    <w:p w:rsidR="00247D46" w:rsidP="00247D46" w:rsidRDefault="00247D46" w14:paraId="5D5B5A39"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247D46" w:rsidP="00247D46" w:rsidRDefault="00247D46" w14:paraId="14A11C8B" w14:textId="77777777">
      <w:pPr>
        <w:shd w:val="clear" w:color="auto" w:fill="FFFFFF"/>
        <w:contextualSpacing/>
        <w:rPr>
          <w:rFonts w:cs="Arial"/>
          <w:color w:val="222222"/>
          <w:lang w:val="en-GB"/>
        </w:rPr>
      </w:pPr>
    </w:p>
    <w:p w:rsidRPr="00A039A7" w:rsidR="00247D46" w:rsidP="00247D46" w:rsidRDefault="00247D46" w14:paraId="03D0C030" w14:textId="77777777">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rsidR="00247D46" w:rsidP="00211964" w:rsidRDefault="00247D46" w14:paraId="7A69B40C" w14:textId="77777777">
      <w:pPr>
        <w:rPr>
          <w:rFonts w:ascii="Calibri" w:hAnsi="Calibri" w:cs="Arial"/>
          <w:color w:val="222222"/>
          <w:szCs w:val="22"/>
          <w:lang w:val="en-GB"/>
        </w:rPr>
      </w:pPr>
    </w:p>
    <w:p w:rsidRPr="00211964" w:rsidR="00247D46" w:rsidP="00247D46" w:rsidRDefault="3E070F5A" w14:paraId="442D1C8E" w14:textId="77777777">
      <w:pPr>
        <w:pStyle w:val="Heading2"/>
        <w:rPr>
          <w:lang w:val="en-GB"/>
        </w:rPr>
      </w:pPr>
      <w:r w:rsidRPr="2F68C28B">
        <w:rPr>
          <w:lang w:val="en-GB"/>
        </w:rPr>
        <w:t>Hard Copy</w:t>
      </w:r>
    </w:p>
    <w:p w:rsidRPr="00C9247A" w:rsidR="00A12988" w:rsidP="2F68C28B" w:rsidRDefault="6B0E4AEB" w14:paraId="09F45B09" w14:textId="4821E351">
      <w:pPr>
        <w:rPr>
          <w:rFonts w:cs="Arial"/>
          <w:b/>
          <w:bCs/>
          <w:color w:val="222222"/>
          <w:szCs w:val="18"/>
          <w:lang w:val="en-GB"/>
        </w:rPr>
      </w:pPr>
      <w:r w:rsidRPr="00C9247A">
        <w:rPr>
          <w:rFonts w:cs="Arial"/>
          <w:b/>
          <w:bCs/>
          <w:color w:val="222222"/>
          <w:szCs w:val="18"/>
          <w:lang w:val="en-GB"/>
        </w:rPr>
        <w:t xml:space="preserve">Hard copy EOI submissions is not encouraged </w:t>
      </w:r>
      <w:r w:rsidR="00592C93">
        <w:rPr>
          <w:rFonts w:cs="Arial"/>
          <w:b/>
          <w:bCs/>
          <w:color w:val="222222"/>
          <w:szCs w:val="18"/>
          <w:lang w:val="en-GB"/>
        </w:rPr>
        <w:t>in line with</w:t>
      </w:r>
      <w:r w:rsidR="00072241">
        <w:rPr>
          <w:rFonts w:cs="Arial"/>
          <w:b/>
          <w:bCs/>
          <w:color w:val="222222"/>
          <w:szCs w:val="18"/>
          <w:lang w:val="en-GB"/>
        </w:rPr>
        <w:t xml:space="preserve"> Covid 19 preventive measures,</w:t>
      </w:r>
      <w:r w:rsidR="00592C93">
        <w:rPr>
          <w:rFonts w:cs="Arial"/>
          <w:b/>
          <w:bCs/>
          <w:color w:val="222222"/>
          <w:szCs w:val="18"/>
          <w:lang w:val="en-GB"/>
        </w:rPr>
        <w:t xml:space="preserve"> DRC Go Green, Go Digital Strategy</w:t>
      </w:r>
      <w:r w:rsidR="000D6DAC">
        <w:rPr>
          <w:rFonts w:cs="Arial"/>
          <w:b/>
          <w:bCs/>
          <w:color w:val="222222"/>
          <w:szCs w:val="18"/>
          <w:lang w:val="en-GB"/>
        </w:rPr>
        <w:t xml:space="preserve"> encouraging environmentally</w:t>
      </w:r>
      <w:r w:rsidR="002469A2">
        <w:rPr>
          <w:rFonts w:cs="Arial"/>
          <w:b/>
          <w:bCs/>
          <w:color w:val="222222"/>
          <w:szCs w:val="18"/>
          <w:lang w:val="en-GB"/>
        </w:rPr>
        <w:t xml:space="preserve"> friendly best practices</w:t>
      </w:r>
      <w:r w:rsidR="000D6DAC">
        <w:rPr>
          <w:rFonts w:cs="Arial"/>
          <w:b/>
          <w:bCs/>
          <w:color w:val="222222"/>
          <w:szCs w:val="18"/>
          <w:lang w:val="en-GB"/>
        </w:rPr>
        <w:t>.</w:t>
      </w:r>
      <w:r w:rsidR="00A12988">
        <w:rPr>
          <w:rFonts w:cs="Arial"/>
          <w:b/>
          <w:bCs/>
          <w:color w:val="222222"/>
          <w:szCs w:val="18"/>
          <w:lang w:val="en-GB"/>
        </w:rPr>
        <w:t xml:space="preserve"> </w:t>
      </w:r>
      <w:r w:rsidR="007C383B">
        <w:rPr>
          <w:rFonts w:cs="Arial"/>
          <w:b/>
          <w:bCs/>
          <w:color w:val="222222"/>
          <w:szCs w:val="18"/>
          <w:lang w:val="en-GB"/>
        </w:rPr>
        <w:t xml:space="preserve">However, those interested to submit Hard Copy bids can do so by labelling the bid cover envelope as </w:t>
      </w:r>
      <w:r w:rsidR="00A12988">
        <w:rPr>
          <w:rFonts w:cs="Arial"/>
          <w:b/>
          <w:bCs/>
          <w:color w:val="222222"/>
          <w:szCs w:val="18"/>
          <w:lang w:val="en-GB"/>
        </w:rPr>
        <w:t>below.</w:t>
      </w:r>
      <w:r w:rsidR="007C383B">
        <w:rPr>
          <w:rFonts w:cs="Arial"/>
          <w:b/>
          <w:bCs/>
          <w:color w:val="222222"/>
          <w:szCs w:val="18"/>
          <w:lang w:val="en-GB"/>
        </w:rPr>
        <w:t xml:space="preserve"> </w:t>
      </w:r>
    </w:p>
    <w:p w:rsidR="00866A52" w:rsidP="2F68C28B" w:rsidRDefault="007C383B" w14:paraId="01CEBE02" w14:textId="151A3DDD">
      <w:pPr>
        <w:rPr>
          <w:rFonts w:ascii="Calibri" w:hAnsi="Calibri" w:cs="Arial"/>
          <w:color w:val="222222"/>
          <w:lang w:val="en-GB"/>
        </w:rPr>
      </w:pPr>
      <w:r>
        <w:rPr>
          <w:noProof/>
        </w:rPr>
        <mc:AlternateContent>
          <mc:Choice Requires="wps">
            <w:drawing>
              <wp:inline distT="0" distB="0" distL="114300" distR="114300" wp14:anchorId="5F931BEC" wp14:editId="48981E83">
                <wp:extent cx="3486150" cy="1457325"/>
                <wp:effectExtent l="0" t="0" r="19050" b="28575"/>
                <wp:docPr id="185233051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0" cy="1457325"/>
                        </a:xfrm>
                        <a:prstGeom prst="rect">
                          <a:avLst/>
                        </a:prstGeom>
                        <a:solidFill>
                          <a:srgbClr val="FFFFFF"/>
                        </a:solidFill>
                        <a:ln w="9525">
                          <a:solidFill>
                            <a:srgbClr val="000000"/>
                          </a:solidFill>
                          <a:miter lim="800000"/>
                          <a:headEnd/>
                          <a:tailEnd/>
                        </a:ln>
                      </wps:spPr>
                      <wps:txbx>
                        <w:txbxContent>
                          <w:p w:rsidRPr="005E48A6" w:rsidR="007C383B" w:rsidP="007C383B" w:rsidRDefault="007C383B" w14:paraId="24C2C987" w14:textId="77777777">
                            <w:pPr>
                              <w:tabs>
                                <w:tab w:val="left" w:pos="900"/>
                              </w:tabs>
                              <w:rPr>
                                <w:rFonts w:ascii="Calibri" w:hAnsi="Calibri" w:cs="Arial"/>
                                <w:b/>
                                <w:color w:val="222222"/>
                                <w:sz w:val="32"/>
                                <w:szCs w:val="22"/>
                                <w:lang w:val="en-GB"/>
                              </w:rPr>
                            </w:pPr>
                            <w:r>
                              <w:rPr>
                                <w:rFonts w:ascii="Calibri" w:hAnsi="Calibri" w:cs="Arial"/>
                                <w:color w:val="222222"/>
                                <w:sz w:val="32"/>
                                <w:szCs w:val="22"/>
                                <w:lang w:val="en-GB"/>
                              </w:rPr>
                              <w:t>EOI</w:t>
                            </w:r>
                            <w:r w:rsidRPr="005E48A6">
                              <w:rPr>
                                <w:rFonts w:ascii="Calibri" w:hAnsi="Calibri" w:cs="Arial"/>
                                <w:color w:val="222222"/>
                                <w:sz w:val="32"/>
                                <w:szCs w:val="22"/>
                                <w:lang w:val="en-GB"/>
                              </w:rPr>
                              <w:t xml:space="preserve"> No.: </w:t>
                            </w:r>
                            <w:r w:rsidRPr="00866A52">
                              <w:rPr>
                                <w:rFonts w:cs="Arial"/>
                                <w:b/>
                                <w:bCs/>
                                <w:sz w:val="32"/>
                                <w:szCs w:val="22"/>
                              </w:rPr>
                              <w:t>EOI-BGD-CXB-2023-0002</w:t>
                            </w:r>
                          </w:p>
                          <w:p w:rsidRPr="00211964" w:rsidR="007C383B" w:rsidP="007C383B" w:rsidRDefault="007C383B" w14:paraId="7928DA77" w14:textId="57AD045E">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rsidR="007C383B" w:rsidP="007C383B" w:rsidRDefault="007C383B" w14:paraId="2A0EFA8F" w14:textId="77777777">
                            <w:pPr>
                              <w:shd w:val="clear" w:color="auto" w:fill="FFFFFF" w:themeFill="background1"/>
                              <w:rPr>
                                <w:rFonts w:ascii="Calibri" w:hAnsi="Calibri" w:cs="Arial"/>
                                <w:b/>
                                <w:bCs/>
                                <w:color w:val="222222"/>
                                <w:lang w:val="en-GB"/>
                              </w:rPr>
                            </w:pPr>
                            <w:r w:rsidRPr="00211964">
                              <w:rPr>
                                <w:rFonts w:ascii="Calibri" w:hAnsi="Calibri" w:cs="Arial"/>
                                <w:sz w:val="32"/>
                                <w:szCs w:val="22"/>
                                <w:lang w:val="en-GB"/>
                              </w:rPr>
                              <w:t xml:space="preserve">To: </w:t>
                            </w:r>
                            <w:r w:rsidRPr="000D6DAC">
                              <w:rPr>
                                <w:rFonts w:cs="Arial"/>
                                <w:b/>
                                <w:bCs/>
                                <w:sz w:val="32"/>
                                <w:szCs w:val="22"/>
                              </w:rPr>
                              <w:t>DRC Bangladesh</w:t>
                            </w:r>
                          </w:p>
                          <w:p w:rsidR="007C383B" w:rsidP="007C383B" w:rsidRDefault="007C383B" w14:paraId="1BAF0F73" w14:textId="77777777">
                            <w:r w:rsidRPr="2F68C28B">
                              <w:rPr>
                                <w:rFonts w:ascii="Calibri" w:hAnsi="Calibri" w:cs="Arial"/>
                                <w:color w:val="222222"/>
                                <w:lang w:val="en-GB"/>
                              </w:rPr>
                              <w:t>Sayeman Heritage Residence (3rd Floor),</w:t>
                            </w:r>
                          </w:p>
                          <w:p w:rsidR="007C383B" w:rsidP="007C383B" w:rsidRDefault="007C383B" w14:paraId="25F07DE7" w14:textId="77777777">
                            <w:r w:rsidRPr="2F68C28B">
                              <w:rPr>
                                <w:rFonts w:ascii="Calibri" w:hAnsi="Calibri" w:cs="Arial"/>
                                <w:color w:val="222222"/>
                                <w:lang w:val="en-GB"/>
                              </w:rPr>
                              <w:t>Sayeman Road, Baharchara, Jhawtola,</w:t>
                            </w:r>
                          </w:p>
                          <w:p w:rsidRPr="00866A52" w:rsidR="007C383B" w:rsidP="007C383B" w:rsidRDefault="007C383B" w14:paraId="161AD991" w14:textId="77777777">
                            <w:r w:rsidRPr="2F68C28B">
                              <w:rPr>
                                <w:rFonts w:ascii="Calibri" w:hAnsi="Calibri" w:cs="Arial"/>
                                <w:color w:val="222222"/>
                                <w:lang w:val="en-GB"/>
                              </w:rPr>
                              <w:t>Cox's Bazar, Bangladesh</w:t>
                            </w:r>
                          </w:p>
                          <w:p w:rsidRPr="005E48A6" w:rsidR="007C383B" w:rsidP="007C383B" w:rsidRDefault="007C383B" w14:paraId="1F195091" w14:textId="77777777">
                            <w:pPr>
                              <w:rPr>
                                <w:lang w:val="en-GB"/>
                              </w:rPr>
                            </w:pPr>
                          </w:p>
                        </w:txbxContent>
                      </wps:txbx>
                      <wps:bodyPr rot="0" vert="horz" wrap="square" lIns="91440" tIns="45720" rIns="91440" bIns="45720" anchor="t" anchorCtr="0">
                        <a:noAutofit/>
                      </wps:bodyPr>
                    </wps:wsp>
                  </a:graphicData>
                </a:graphic>
              </wp:inline>
            </w:drawing>
          </mc:Choice>
          <mc:Fallback>
            <w:pict w14:anchorId="743D707A">
              <v:shape id="Tekstfelt 2" style="width:274.5pt;height:114.75pt;visibility:visible;mso-wrap-style:square;mso-left-percent:-10001;mso-top-percent:-10001;mso-position-horizontal:absolute;mso-position-horizontal-relative:char;mso-position-vertical:absolute;mso-position-vertical-relative:line;mso-left-percent:-10001;mso-top-percent:-10001;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" w14:anchorId="5F931BEC">
                <v:textbox>
                  <w:txbxContent>
                    <w:p w:rsidRPr="005E48A6" w:rsidR="007C383B" w:rsidP="007C383B" w:rsidRDefault="007C383B" w14:paraId="520CCC2D" w14:textId="77777777">
                      <w:pPr>
                        <w:tabs>
                          <w:tab w:val="left" w:pos="900"/>
                        </w:tabs>
                        <w:rPr>
                          <w:rFonts w:ascii="Calibri" w:hAnsi="Calibri" w:cs="Arial"/>
                          <w:b/>
                          <w:color w:val="222222"/>
                          <w:sz w:val="32"/>
                          <w:szCs w:val="22"/>
                          <w:lang w:val="en-GB"/>
                        </w:rPr>
                      </w:pPr>
                      <w:r>
                        <w:rPr>
                          <w:rFonts w:ascii="Calibri" w:hAnsi="Calibri" w:cs="Arial"/>
                          <w:color w:val="222222"/>
                          <w:sz w:val="32"/>
                          <w:szCs w:val="22"/>
                          <w:lang w:val="en-GB"/>
                        </w:rPr>
                        <w:t>EOI</w:t>
                      </w:r>
                      <w:r w:rsidRPr="005E48A6">
                        <w:rPr>
                          <w:rFonts w:ascii="Calibri" w:hAnsi="Calibri" w:cs="Arial"/>
                          <w:color w:val="222222"/>
                          <w:sz w:val="32"/>
                          <w:szCs w:val="22"/>
                          <w:lang w:val="en-GB"/>
                        </w:rPr>
                        <w:t xml:space="preserve"> No.: </w:t>
                      </w:r>
                      <w:r w:rsidRPr="00866A52">
                        <w:rPr>
                          <w:rFonts w:cs="Arial"/>
                          <w:b/>
                          <w:bCs/>
                          <w:sz w:val="32"/>
                          <w:szCs w:val="22"/>
                        </w:rPr>
                        <w:t>EOI-BGD-CXB-2023-0002</w:t>
                      </w:r>
                    </w:p>
                    <w:p w:rsidRPr="00211964" w:rsidR="007C383B" w:rsidP="007C383B" w:rsidRDefault="007C383B" w14:paraId="096672AE" w14:textId="57AD045E">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rsidR="007C383B" w:rsidP="007C383B" w:rsidRDefault="007C383B" w14:paraId="4FA20487" w14:textId="77777777">
                      <w:pPr>
                        <w:shd w:val="clear" w:color="auto" w:fill="FFFFFF" w:themeFill="background1"/>
                        <w:rPr>
                          <w:rFonts w:ascii="Calibri" w:hAnsi="Calibri" w:cs="Arial"/>
                          <w:b/>
                          <w:bCs/>
                          <w:color w:val="222222"/>
                          <w:lang w:val="en-GB"/>
                        </w:rPr>
                      </w:pPr>
                      <w:r w:rsidRPr="00211964">
                        <w:rPr>
                          <w:rFonts w:ascii="Calibri" w:hAnsi="Calibri" w:cs="Arial"/>
                          <w:sz w:val="32"/>
                          <w:szCs w:val="22"/>
                          <w:lang w:val="en-GB"/>
                        </w:rPr>
                        <w:t xml:space="preserve">To: </w:t>
                      </w:r>
                      <w:r w:rsidRPr="000D6DAC">
                        <w:rPr>
                          <w:rFonts w:cs="Arial"/>
                          <w:b/>
                          <w:bCs/>
                          <w:sz w:val="32"/>
                          <w:szCs w:val="22"/>
                        </w:rPr>
                        <w:t>DRC Bangladesh</w:t>
                      </w:r>
                    </w:p>
                    <w:p w:rsidR="007C383B" w:rsidP="007C383B" w:rsidRDefault="007C383B" w14:paraId="48330A6A" w14:textId="77777777">
                      <w:r w:rsidRPr="2F68C28B">
                        <w:rPr>
                          <w:rFonts w:ascii="Calibri" w:hAnsi="Calibri" w:cs="Arial"/>
                          <w:color w:val="222222"/>
                          <w:lang w:val="en-GB"/>
                        </w:rPr>
                        <w:t>Sayeman Heritage Residence (3rd Floor),</w:t>
                      </w:r>
                    </w:p>
                    <w:p w:rsidR="007C383B" w:rsidP="007C383B" w:rsidRDefault="007C383B" w14:paraId="267EAC4A" w14:textId="77777777">
                      <w:r w:rsidRPr="2F68C28B">
                        <w:rPr>
                          <w:rFonts w:ascii="Calibri" w:hAnsi="Calibri" w:cs="Arial"/>
                          <w:color w:val="222222"/>
                          <w:lang w:val="en-GB"/>
                        </w:rPr>
                        <w:t>Sayeman Road, Baharchara, Jhawtola,</w:t>
                      </w:r>
                    </w:p>
                    <w:p w:rsidRPr="00866A52" w:rsidR="007C383B" w:rsidP="007C383B" w:rsidRDefault="007C383B" w14:paraId="5A740003" w14:textId="77777777">
                      <w:r w:rsidRPr="2F68C28B">
                        <w:rPr>
                          <w:rFonts w:ascii="Calibri" w:hAnsi="Calibri" w:cs="Arial"/>
                          <w:color w:val="222222"/>
                          <w:lang w:val="en-GB"/>
                        </w:rPr>
                        <w:t>Cox's Bazar, Bangladesh</w:t>
                      </w:r>
                    </w:p>
                    <w:p w:rsidRPr="005E48A6" w:rsidR="007C383B" w:rsidP="007C383B" w:rsidRDefault="007C383B" w14:paraId="0A37501D" w14:textId="77777777">
                      <w:pPr>
                        <w:rPr>
                          <w:lang w:val="en-GB"/>
                        </w:rPr>
                      </w:pPr>
                    </w:p>
                  </w:txbxContent>
                </v:textbox>
                <w10:anchorlock/>
              </v:shape>
            </w:pict>
          </mc:Fallback>
        </mc:AlternateContent>
      </w:r>
    </w:p>
    <w:p w:rsidR="00247D46" w:rsidP="00211964" w:rsidRDefault="00247D46" w14:paraId="680244BD" w14:textId="77777777">
      <w:pPr>
        <w:rPr>
          <w:lang w:val="en-GB"/>
        </w:rPr>
      </w:pPr>
    </w:p>
    <w:p w:rsidR="00A12988" w:rsidP="00211964" w:rsidRDefault="00A12988" w14:paraId="0FE59259" w14:textId="77777777">
      <w:pPr>
        <w:rPr>
          <w:lang w:val="en-GB"/>
        </w:rPr>
      </w:pPr>
    </w:p>
    <w:p w:rsidR="00A12988" w:rsidP="00211964" w:rsidRDefault="00A12988" w14:paraId="3703B4BF" w14:textId="77777777">
      <w:pPr>
        <w:rPr>
          <w:lang w:val="en-GB"/>
        </w:rPr>
      </w:pPr>
    </w:p>
    <w:p w:rsidRPr="00247D46" w:rsidR="00A12988" w:rsidP="00211964" w:rsidRDefault="00A12988" w14:paraId="58E36305" w14:textId="77777777">
      <w:pPr>
        <w:rPr>
          <w:lang w:val="en-GB"/>
        </w:rPr>
      </w:pPr>
    </w:p>
    <w:p w:rsidR="200018F2" w:rsidP="2F68C28B" w:rsidRDefault="200018F2" w14:paraId="4C5099E6" w14:textId="7A354A85">
      <w:pPr>
        <w:rPr>
          <w:b/>
          <w:bCs/>
          <w:color w:val="222222"/>
          <w:sz w:val="32"/>
          <w:szCs w:val="32"/>
          <w:highlight w:val="lightGray"/>
        </w:rPr>
      </w:pPr>
      <w:r w:rsidRPr="2F68C28B">
        <w:rPr>
          <w:b/>
          <w:bCs/>
          <w:color w:val="222222"/>
          <w:sz w:val="28"/>
          <w:szCs w:val="28"/>
          <w:highlight w:val="lightGray"/>
        </w:rPr>
        <w:t>Bids can be submitted only electronically.</w:t>
      </w:r>
    </w:p>
    <w:p w:rsidR="00211964" w:rsidP="00211964" w:rsidRDefault="00211964" w14:paraId="27DD5D12" w14:textId="77777777"/>
    <w:p w:rsidR="00211964" w:rsidP="00211964" w:rsidRDefault="66AAB996" w14:paraId="72483EBF" w14:textId="77777777">
      <w:pPr>
        <w:pStyle w:val="Heading1"/>
      </w:pPr>
      <w:r>
        <w:t>REVIEW OF EOI SUBMISSIONS</w:t>
      </w:r>
    </w:p>
    <w:p w:rsidR="00211964" w:rsidP="00211964" w:rsidRDefault="00211964" w14:paraId="589C22F7" w14:textId="77777777"/>
    <w:p w:rsidRPr="00211964" w:rsidR="00211964" w:rsidP="2F68C28B" w:rsidRDefault="66AAB996" w14:paraId="78F6480D" w14:textId="5495331C" w14:noSpellErr="1">
      <w:pPr>
        <w:rPr>
          <w:rFonts w:ascii="Calibri" w:hAnsi="Calibri" w:cs="Arial"/>
          <w:color w:val="222222"/>
          <w:lang w:val="en-GB"/>
        </w:rPr>
      </w:pPr>
      <w:r w:rsidRPr="22587669" w:rsidR="66AAB996">
        <w:rPr>
          <w:rFonts w:ascii="Calibri" w:hAnsi="Calibri" w:cs="Arial"/>
          <w:color w:val="222222"/>
          <w:lang w:val="en-GB"/>
        </w:rPr>
        <w:t xml:space="preserve">The review of all EOI </w:t>
      </w:r>
      <w:r w:rsidRPr="22587669" w:rsidR="0C1FB853">
        <w:rPr>
          <w:rFonts w:ascii="Calibri" w:hAnsi="Calibri" w:cs="Arial"/>
          <w:color w:val="222222"/>
          <w:lang w:val="en-GB"/>
        </w:rPr>
        <w:t>submissions will</w:t>
      </w:r>
      <w:r w:rsidRPr="22587669" w:rsidR="66AAB996">
        <w:rPr>
          <w:rFonts w:ascii="Calibri" w:hAnsi="Calibri" w:cs="Arial"/>
          <w:color w:val="222222"/>
          <w:lang w:val="en-GB"/>
        </w:rPr>
        <w:t xml:space="preserve"> be done by </w:t>
      </w:r>
      <w:r w:rsidRPr="22587669" w:rsidR="00C9247A">
        <w:rPr>
          <w:rFonts w:ascii="Calibri" w:hAnsi="Calibri" w:cs="Arial"/>
          <w:color w:val="222222"/>
          <w:lang w:val="en-GB"/>
        </w:rPr>
        <w:t>16</w:t>
      </w:r>
      <w:r w:rsidRPr="22587669" w:rsidR="2129C057">
        <w:rPr>
          <w:rFonts w:ascii="Calibri" w:hAnsi="Calibri" w:cs="Arial"/>
          <w:color w:val="222222"/>
          <w:lang w:val="en-GB"/>
        </w:rPr>
        <w:t>/0</w:t>
      </w:r>
      <w:r w:rsidRPr="22587669" w:rsidR="7C178814">
        <w:rPr>
          <w:rFonts w:ascii="Calibri" w:hAnsi="Calibri" w:cs="Arial"/>
          <w:color w:val="222222"/>
          <w:lang w:val="en-GB"/>
        </w:rPr>
        <w:t>3</w:t>
      </w:r>
      <w:r w:rsidRPr="22587669" w:rsidR="2129C057">
        <w:rPr>
          <w:rFonts w:ascii="Calibri" w:hAnsi="Calibri" w:cs="Arial"/>
          <w:color w:val="222222"/>
          <w:lang w:val="en-GB"/>
        </w:rPr>
        <w:t xml:space="preserve">/2023 </w:t>
      </w:r>
      <w:r w:rsidRPr="22587669" w:rsidR="66AAB996">
        <w:rPr>
          <w:rFonts w:ascii="Calibri" w:hAnsi="Calibri" w:cs="Arial"/>
          <w:color w:val="222222"/>
          <w:lang w:val="en-GB"/>
        </w:rPr>
        <w:t xml:space="preserve">Those accepted as DRC FSPs will then be sent a ‘Request </w:t>
      </w:r>
      <w:r w:rsidRPr="22587669" w:rsidR="35DBD8A1">
        <w:rPr>
          <w:rFonts w:ascii="Calibri" w:hAnsi="Calibri" w:cs="Arial"/>
          <w:color w:val="222222"/>
          <w:lang w:val="en-GB"/>
        </w:rPr>
        <w:t>for</w:t>
      </w:r>
      <w:r w:rsidRPr="22587669" w:rsidR="66AAB996">
        <w:rPr>
          <w:rFonts w:ascii="Calibri" w:hAnsi="Calibri" w:cs="Arial"/>
          <w:color w:val="222222"/>
          <w:lang w:val="en-GB"/>
        </w:rPr>
        <w:t xml:space="preserve"> Proposal’ (RFP) to complete and submit to DRC as a formal Tender.</w:t>
      </w:r>
    </w:p>
    <w:p w:rsidRPr="00211964" w:rsidR="00211964" w:rsidP="22587669" w:rsidRDefault="00211964" w14:paraId="2A9DF89B" w14:textId="6E2BC3F0">
      <w:pPr>
        <w:rPr>
          <w:rFonts w:ascii="Calibri" w:hAnsi="Calibri" w:cs="Arial"/>
          <w:color w:val="222222"/>
          <w:highlight w:val="yellow"/>
          <w:lang w:val="en-GB"/>
        </w:rPr>
      </w:pPr>
    </w:p>
    <w:p w:rsidR="00211964" w:rsidP="7FB39630" w:rsidRDefault="00211964" w14:paraId="6BB953DA" w14:textId="77777777" w14:noSpellErr="1">
      <w:pPr>
        <w:rPr>
          <w:rFonts w:ascii="Calibri" w:hAnsi="Calibri" w:cs="Arial"/>
          <w:color w:val="222222"/>
          <w:lang w:val="en-GB"/>
        </w:rPr>
      </w:pPr>
      <w:r w:rsidRPr="7FB39630" w:rsidR="4B8CD78C">
        <w:rPr>
          <w:rFonts w:ascii="Calibri" w:hAnsi="Calibri" w:cs="Arial"/>
          <w:color w:val="222222"/>
          <w:lang w:val="en-GB"/>
        </w:rPr>
        <w:t>DRC will not be liable for any costs incurred by applicants through participation in the EOI process.</w:t>
      </w:r>
      <w:r w:rsidRPr="7FB39630" w:rsidR="4B8CD78C">
        <w:rPr>
          <w:rFonts w:ascii="Calibri" w:hAnsi="Calibri" w:cs="Arial"/>
          <w:color w:val="222222"/>
          <w:lang w:val="en-GB"/>
        </w:rPr>
        <w:t xml:space="preserve"> </w:t>
      </w:r>
    </w:p>
    <w:p w:rsidRPr="00211964" w:rsidR="00211964" w:rsidP="00211964" w:rsidRDefault="00211964" w14:paraId="3FD2BEFE" w14:textId="77777777">
      <w:pPr>
        <w:rPr>
          <w:rFonts w:ascii="Calibri" w:hAnsi="Calibri" w:cs="Arial"/>
          <w:color w:val="222222"/>
          <w:szCs w:val="22"/>
          <w:lang w:val="en-GB"/>
        </w:rPr>
      </w:pPr>
    </w:p>
    <w:p w:rsidR="00211964" w:rsidP="00211964" w:rsidRDefault="00211964" w14:paraId="12F5E63A" w14:textId="77777777">
      <w:pPr>
        <w:rPr>
          <w:rFonts w:ascii="Calibri" w:hAnsi="Calibri" w:cs="Arial"/>
          <w:color w:val="222222"/>
          <w:szCs w:val="22"/>
          <w:lang w:val="en-GB"/>
        </w:rPr>
      </w:pPr>
      <w:r w:rsidRPr="00211964">
        <w:rPr>
          <w:rFonts w:ascii="Calibri" w:hAnsi="Calibri" w:cs="Arial"/>
          <w:color w:val="222222"/>
          <w:szCs w:val="22"/>
          <w:lang w:val="en-GB"/>
        </w:rPr>
        <w:t xml:space="preserve">Under DRC’s Anticorruption Policy all parties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rsidR="00064883" w:rsidP="00211964" w:rsidRDefault="00064883" w14:paraId="7E8DEB46" w14:textId="77777777">
      <w:pPr>
        <w:rPr>
          <w:rFonts w:ascii="Calibri" w:hAnsi="Calibri" w:cs="Arial"/>
          <w:color w:val="222222"/>
          <w:szCs w:val="22"/>
          <w:lang w:val="en-GB"/>
        </w:rPr>
      </w:pPr>
    </w:p>
    <w:p w:rsidR="00064883" w:rsidP="00064883" w:rsidRDefault="0763D229" w14:paraId="2587E314" w14:textId="77777777">
      <w:pPr>
        <w:pStyle w:val="Heading1"/>
        <w:rPr>
          <w:lang w:val="en-GB"/>
        </w:rPr>
      </w:pPr>
      <w:r w:rsidRPr="2F68C28B">
        <w:rPr>
          <w:lang w:val="en-GB"/>
        </w:rPr>
        <w:t>DISCLAIMER</w:t>
      </w:r>
    </w:p>
    <w:p w:rsidR="00064883" w:rsidP="00064883" w:rsidRDefault="00064883" w14:paraId="691F3979" w14:textId="77777777">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rsidRPr="00064883" w:rsidR="00064883" w:rsidP="00064883" w:rsidRDefault="00064883" w14:paraId="6DECD489" w14:textId="77777777">
      <w:pPr>
        <w:rPr>
          <w:rFonts w:ascii="Calibri" w:hAnsi="Calibri" w:cs="Arial"/>
          <w:color w:val="222222"/>
          <w:szCs w:val="22"/>
          <w:lang w:val="en-GB"/>
        </w:rPr>
      </w:pPr>
    </w:p>
    <w:p w:rsidRPr="00064883" w:rsidR="00064883" w:rsidP="00064883" w:rsidRDefault="00064883" w14:paraId="31A27618" w14:textId="77777777">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w:t>
      </w:r>
      <w:proofErr w:type="gramStart"/>
      <w:r w:rsidRPr="00064883">
        <w:rPr>
          <w:rFonts w:ascii="Calibri" w:hAnsi="Calibri" w:cs="Arial"/>
          <w:color w:val="222222"/>
          <w:szCs w:val="22"/>
          <w:lang w:val="en-GB"/>
        </w:rPr>
        <w:t>cost</w:t>
      </w:r>
      <w:proofErr w:type="gramEnd"/>
      <w:r w:rsidRPr="00064883">
        <w:rPr>
          <w:rFonts w:ascii="Calibri" w:hAnsi="Calibri" w:cs="Arial"/>
          <w:color w:val="222222"/>
          <w:szCs w:val="22"/>
          <w:lang w:val="en-GB"/>
        </w:rPr>
        <w:t xml:space="preserve"> or expense incurred or arising by reason of any person using or relying on the information and whether caused by reason of any error, omission or misrepresentation in the information or otherwise. </w:t>
      </w:r>
    </w:p>
    <w:p w:rsidRPr="00064883" w:rsidR="00064883" w:rsidP="00064883" w:rsidRDefault="00064883" w14:paraId="409946F8" w14:textId="77777777">
      <w:pPr>
        <w:rPr>
          <w:lang w:val="en-GB"/>
        </w:rPr>
      </w:pPr>
    </w:p>
    <w:p w:rsidR="00211964" w:rsidP="00211964" w:rsidRDefault="00211964" w14:paraId="5344602D" w14:textId="77777777">
      <w:pPr>
        <w:rPr>
          <w:rFonts w:ascii="Calibri" w:hAnsi="Calibri" w:cs="Arial"/>
          <w:color w:val="222222"/>
          <w:szCs w:val="22"/>
          <w:lang w:val="en-GB"/>
        </w:rPr>
      </w:pPr>
    </w:p>
    <w:p w:rsidRPr="00211964" w:rsidR="00211964" w:rsidP="00211964" w:rsidRDefault="00211964" w14:paraId="012A6E27" w14:textId="77777777">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rsidR="00211964" w:rsidP="00211964" w:rsidRDefault="00211964" w14:paraId="53D06C70" w14:textId="77777777">
      <w:pPr>
        <w:shd w:val="clear" w:color="auto" w:fill="FFFFFF"/>
        <w:rPr>
          <w:rFonts w:ascii="Calibri" w:hAnsi="Calibri" w:cs="Arial"/>
          <w:color w:val="222222"/>
          <w:szCs w:val="22"/>
          <w:lang w:val="en-GB"/>
        </w:rPr>
      </w:pPr>
    </w:p>
    <w:p w:rsidR="009818CE" w:rsidP="2F68C28B" w:rsidRDefault="66AAB996" w14:paraId="5ECCF02B" w14:textId="647FBD36">
      <w:pPr>
        <w:shd w:val="clear" w:color="auto" w:fill="FFFFFF" w:themeFill="background1"/>
        <w:rPr>
          <w:rFonts w:ascii="Calibri" w:hAnsi="Calibri" w:cs="Arial"/>
          <w:color w:val="222222"/>
          <w:lang w:val="en-GB"/>
        </w:rPr>
      </w:pPr>
      <w:r w:rsidRPr="2F68C28B">
        <w:rPr>
          <w:rFonts w:ascii="Calibri" w:hAnsi="Calibri" w:cs="Arial"/>
          <w:color w:val="222222"/>
          <w:lang w:val="en-GB"/>
        </w:rPr>
        <w:t>Yours sincerely</w:t>
      </w:r>
    </w:p>
    <w:p w:rsidR="2F68C28B" w:rsidP="2F68C28B" w:rsidRDefault="2F68C28B" w14:paraId="47E74857" w14:textId="6BF02A56">
      <w:pPr>
        <w:shd w:val="clear" w:color="auto" w:fill="FFFFFF" w:themeFill="background1"/>
        <w:rPr>
          <w:rFonts w:ascii="Calibri" w:hAnsi="Calibri" w:cs="Arial"/>
          <w:color w:val="222222"/>
          <w:lang w:val="en-GB"/>
        </w:rPr>
      </w:pPr>
    </w:p>
    <w:p w:rsidRPr="00EE1B34" w:rsidR="009818CE" w:rsidP="2F68C28B" w:rsidRDefault="08E55094" w14:paraId="0566062C" w14:textId="0B344476">
      <w:pPr>
        <w:shd w:val="clear" w:color="auto" w:fill="FFFFFF" w:themeFill="background1"/>
        <w:rPr>
          <w:rFonts w:ascii="Calibri" w:hAnsi="Calibri" w:cs="Arial"/>
          <w:color w:val="222222"/>
          <w:lang w:val="en-GB"/>
        </w:rPr>
      </w:pPr>
      <w:r w:rsidRPr="2F68C28B">
        <w:rPr>
          <w:rFonts w:ascii="Calibri" w:hAnsi="Calibri" w:cs="Arial"/>
          <w:color w:val="222222"/>
          <w:lang w:val="en-GB"/>
        </w:rPr>
        <w:t>DRC Bangladesh Supply Chain Unit</w:t>
      </w:r>
    </w:p>
    <w:p w:rsidRPr="00EE1B34" w:rsidR="009818CE" w:rsidP="2F68C28B" w:rsidRDefault="00866A52" w14:paraId="1BCDFEDC" w14:textId="17AB5C0B">
      <w:pPr>
        <w:rPr>
          <w:rFonts w:ascii="Calibri" w:hAnsi="Calibri" w:cs="Arial"/>
          <w:color w:val="222222"/>
          <w:lang w:val="en-GB"/>
        </w:rPr>
      </w:pPr>
      <w:r>
        <w:rPr>
          <w:rFonts w:ascii="Calibri" w:hAnsi="Calibri" w:cs="Arial"/>
          <w:color w:val="222222"/>
          <w:lang w:val="en-GB"/>
        </w:rPr>
        <w:t>20</w:t>
      </w:r>
      <w:r w:rsidRPr="2F68C28B" w:rsidR="08E55094">
        <w:rPr>
          <w:rFonts w:ascii="Calibri" w:hAnsi="Calibri" w:cs="Arial"/>
          <w:color w:val="222222"/>
          <w:lang w:val="en-GB"/>
        </w:rPr>
        <w:t>/</w:t>
      </w:r>
      <w:r>
        <w:rPr>
          <w:rFonts w:ascii="Calibri" w:hAnsi="Calibri" w:cs="Arial"/>
          <w:color w:val="222222"/>
          <w:lang w:val="en-GB"/>
        </w:rPr>
        <w:t>2</w:t>
      </w:r>
      <w:r w:rsidRPr="2F68C28B" w:rsidR="08E55094">
        <w:rPr>
          <w:rFonts w:ascii="Calibri" w:hAnsi="Calibri" w:cs="Arial"/>
          <w:color w:val="222222"/>
          <w:lang w:val="en-GB"/>
        </w:rPr>
        <w:t>/2023</w:t>
      </w:r>
      <w:r w:rsidR="009818CE">
        <w:tab/>
      </w:r>
    </w:p>
    <w:p w:rsidRPr="00EE1B34" w:rsidR="00211964" w:rsidP="00211964" w:rsidRDefault="00211964" w14:paraId="51E2CEBA" w14:textId="77777777">
      <w:pPr>
        <w:pBdr>
          <w:bottom w:val="single" w:color="auto" w:sz="12" w:space="1"/>
        </w:pBdr>
        <w:shd w:val="clear" w:color="auto" w:fill="FFFFFF"/>
        <w:rPr>
          <w:rFonts w:ascii="Calibri" w:hAnsi="Calibri" w:cs="Arial"/>
          <w:color w:val="222222"/>
          <w:szCs w:val="22"/>
          <w:lang w:val="en-GB"/>
        </w:rPr>
      </w:pPr>
    </w:p>
    <w:p w:rsidRPr="000306D3" w:rsidR="00DF1ABE" w:rsidP="00DF1ABE" w:rsidRDefault="00DF1ABE" w14:paraId="1D61270C" w14:textId="77777777">
      <w:pPr>
        <w:shd w:val="clear" w:color="auto" w:fill="FFFFFF"/>
        <w:rPr>
          <w:rFonts w:ascii="Calibri" w:hAnsi="Calibri" w:cs="Arial"/>
          <w:color w:val="222222"/>
          <w:szCs w:val="22"/>
          <w:highlight w:val="lightGray"/>
          <w:lang w:val="en-GB"/>
        </w:rPr>
      </w:pPr>
    </w:p>
    <w:p w:rsidR="00211964" w:rsidP="00211964" w:rsidRDefault="00211964" w14:paraId="1356D1FA" w14:textId="77777777">
      <w:pPr>
        <w:shd w:val="clear" w:color="auto" w:fill="FFFFFF"/>
        <w:rPr>
          <w:rFonts w:ascii="Calibri" w:hAnsi="Calibri" w:cs="Arial"/>
          <w:color w:val="222222"/>
          <w:szCs w:val="22"/>
          <w:highlight w:val="lightGray"/>
          <w:lang w:val="en-GB"/>
        </w:rPr>
      </w:pPr>
    </w:p>
    <w:sectPr w:rsidR="00211964" w:rsidSect="00A129C1">
      <w:headerReference w:type="default" r:id="rId16"/>
      <w:footerReference w:type="default" r:id="rId17"/>
      <w:footerReference w:type="first" r:id="rId18"/>
      <w:endnotePr>
        <w:numRestart w:val="eachSect"/>
      </w:endnotePr>
      <w:pgSz w:w="12240" w:h="15840" w:orient="portrait"/>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3DDC" w:rsidP="00A12D35" w:rsidRDefault="005B3DDC" w14:paraId="5D8202F8" w14:textId="77777777">
      <w:r>
        <w:separator/>
      </w:r>
    </w:p>
  </w:endnote>
  <w:endnote w:type="continuationSeparator" w:id="0">
    <w:p w:rsidR="005B3DDC" w:rsidP="00A12D35" w:rsidRDefault="005B3DDC" w14:paraId="524C1E0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4C2658" w:rsidP="004C2658" w:rsidRDefault="004C2658" w14:paraId="5EF64873" w14:textId="57286C7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rsidR="0089435B" w:rsidP="004C2658" w:rsidRDefault="004C2658" w14:paraId="2FCAE0AE" w14:textId="294650CD">
    <w:pPr>
      <w:pStyle w:val="Footer"/>
    </w:pPr>
    <w:r w:rsidRPr="000B6819">
      <w:t xml:space="preserve">Date: </w:t>
    </w:r>
    <w:r>
      <w:t xml:space="preserve">01-10-2020 </w:t>
    </w:r>
    <w:proofErr w:type="gramStart"/>
    <w:r w:rsidRPr="000B6819">
      <w:t>•  Valid</w:t>
    </w:r>
    <w:proofErr w:type="gramEnd"/>
    <w:r w:rsidRPr="000B6819">
      <w:t xml:space="preserve"> from: </w:t>
    </w:r>
    <w:r>
      <w:t>01-10-2020</w:t>
    </w:r>
    <w:r w:rsidR="0089435B">
      <w:tab/>
    </w:r>
    <w:r w:rsidR="0089435B">
      <w:tab/>
    </w:r>
    <w:r w:rsidR="0089435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89435B">
      <w:rPr>
        <w:bCs/>
        <w:noProof/>
      </w:rPr>
      <w:t>6</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89435B">
      <w:rPr>
        <w:bCs/>
        <w:noProof/>
      </w:rPr>
      <w:t>6</w:t>
    </w:r>
    <w:r w:rsidR="0089435B">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89435B" w:rsidP="00A129C1" w:rsidRDefault="004C2658" w14:paraId="2CF69E4D" w14:textId="333CCF5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Pr="005B2835" w:rsidR="0089435B">
      <w:rPr>
        <w:b w:val="0"/>
        <w:color w:val="BFBFBF" w:themeColor="background1" w:themeShade="BF"/>
        <w:sz w:val="20"/>
        <w:szCs w:val="20"/>
      </w:rPr>
      <w:tab/>
    </w:r>
  </w:p>
  <w:p w:rsidR="0089435B" w:rsidP="00A129C1" w:rsidRDefault="0089435B" w14:paraId="0C23BFDA" w14:textId="01316879">
    <w:pPr>
      <w:pStyle w:val="Footer"/>
    </w:pPr>
    <w:r w:rsidRPr="000B6819">
      <w:t xml:space="preserve">Date: </w:t>
    </w:r>
    <w:r w:rsidR="004C2658">
      <w:t>01-10-2020</w:t>
    </w:r>
    <w:r>
      <w:t xml:space="preserve"> </w:t>
    </w:r>
    <w:proofErr w:type="gramStart"/>
    <w:r w:rsidRPr="000B6819">
      <w:t>•  Valid</w:t>
    </w:r>
    <w:proofErr w:type="gramEnd"/>
    <w:r w:rsidRPr="000B6819">
      <w:t xml:space="preserve"> from: </w:t>
    </w:r>
    <w:r w:rsidR="004C2658">
      <w:t>01-10-2020</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p w:rsidR="0089435B" w:rsidRDefault="0089435B" w14:paraId="5283B36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3DDC" w:rsidP="00A12D35" w:rsidRDefault="005B3DDC" w14:paraId="5AF1555B" w14:textId="77777777">
      <w:r>
        <w:separator/>
      </w:r>
    </w:p>
  </w:footnote>
  <w:footnote w:type="continuationSeparator" w:id="0">
    <w:p w:rsidR="005B3DDC" w:rsidP="00A12D35" w:rsidRDefault="005B3DDC" w14:paraId="5FACBB2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9435B" w:rsidRDefault="0089435B" w14:paraId="1911C117" w14:textId="77777777">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hint="default" w:ascii="Wingdings" w:hAnsi="Wingdings"/>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hint="default" w:ascii="Calibri" w:hAnsi="Calibri" w:eastAsia="Times New Roman" w:cs="Calibri"/>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390D682"/>
    <w:multiLevelType w:val="hybridMultilevel"/>
    <w:tmpl w:val="FC0881BC"/>
    <w:lvl w:ilvl="0" w:tplc="7E9E19B4">
      <w:start w:val="1"/>
      <w:numFmt w:val="bullet"/>
      <w:lvlText w:val=""/>
      <w:lvlJc w:val="left"/>
      <w:pPr>
        <w:ind w:left="720" w:hanging="360"/>
      </w:pPr>
      <w:rPr>
        <w:rFonts w:hint="default" w:ascii="Symbol" w:hAnsi="Symbol"/>
      </w:rPr>
    </w:lvl>
    <w:lvl w:ilvl="1" w:tplc="8486692E">
      <w:start w:val="1"/>
      <w:numFmt w:val="bullet"/>
      <w:lvlText w:val="o"/>
      <w:lvlJc w:val="left"/>
      <w:pPr>
        <w:ind w:left="1440" w:hanging="360"/>
      </w:pPr>
      <w:rPr>
        <w:rFonts w:hint="default" w:ascii="Courier New" w:hAnsi="Courier New"/>
      </w:rPr>
    </w:lvl>
    <w:lvl w:ilvl="2" w:tplc="71C8A62C">
      <w:start w:val="1"/>
      <w:numFmt w:val="bullet"/>
      <w:lvlText w:val=""/>
      <w:lvlJc w:val="left"/>
      <w:pPr>
        <w:ind w:left="2160" w:hanging="360"/>
      </w:pPr>
      <w:rPr>
        <w:rFonts w:hint="default" w:ascii="Wingdings" w:hAnsi="Wingdings"/>
      </w:rPr>
    </w:lvl>
    <w:lvl w:ilvl="3" w:tplc="55D8CE46">
      <w:start w:val="1"/>
      <w:numFmt w:val="bullet"/>
      <w:lvlText w:val=""/>
      <w:lvlJc w:val="left"/>
      <w:pPr>
        <w:ind w:left="2880" w:hanging="360"/>
      </w:pPr>
      <w:rPr>
        <w:rFonts w:hint="default" w:ascii="Symbol" w:hAnsi="Symbol"/>
      </w:rPr>
    </w:lvl>
    <w:lvl w:ilvl="4" w:tplc="DCB0DB82">
      <w:start w:val="1"/>
      <w:numFmt w:val="bullet"/>
      <w:lvlText w:val="o"/>
      <w:lvlJc w:val="left"/>
      <w:pPr>
        <w:ind w:left="3600" w:hanging="360"/>
      </w:pPr>
      <w:rPr>
        <w:rFonts w:hint="default" w:ascii="Courier New" w:hAnsi="Courier New"/>
      </w:rPr>
    </w:lvl>
    <w:lvl w:ilvl="5" w:tplc="BB88C922">
      <w:start w:val="1"/>
      <w:numFmt w:val="bullet"/>
      <w:lvlText w:val=""/>
      <w:lvlJc w:val="left"/>
      <w:pPr>
        <w:ind w:left="4320" w:hanging="360"/>
      </w:pPr>
      <w:rPr>
        <w:rFonts w:hint="default" w:ascii="Wingdings" w:hAnsi="Wingdings"/>
      </w:rPr>
    </w:lvl>
    <w:lvl w:ilvl="6" w:tplc="AD12FFAE">
      <w:start w:val="1"/>
      <w:numFmt w:val="bullet"/>
      <w:lvlText w:val=""/>
      <w:lvlJc w:val="left"/>
      <w:pPr>
        <w:ind w:left="5040" w:hanging="360"/>
      </w:pPr>
      <w:rPr>
        <w:rFonts w:hint="default" w:ascii="Symbol" w:hAnsi="Symbol"/>
      </w:rPr>
    </w:lvl>
    <w:lvl w:ilvl="7" w:tplc="5B8A51BE">
      <w:start w:val="1"/>
      <w:numFmt w:val="bullet"/>
      <w:lvlText w:val="o"/>
      <w:lvlJc w:val="left"/>
      <w:pPr>
        <w:ind w:left="5760" w:hanging="360"/>
      </w:pPr>
      <w:rPr>
        <w:rFonts w:hint="default" w:ascii="Courier New" w:hAnsi="Courier New"/>
      </w:rPr>
    </w:lvl>
    <w:lvl w:ilvl="8" w:tplc="383E07CE">
      <w:start w:val="1"/>
      <w:numFmt w:val="bullet"/>
      <w:lvlText w:val=""/>
      <w:lvlJc w:val="left"/>
      <w:pPr>
        <w:ind w:left="6480" w:hanging="360"/>
      </w:pPr>
      <w:rPr>
        <w:rFonts w:hint="default" w:ascii="Wingdings" w:hAnsi="Wingdings"/>
      </w:rPr>
    </w:lvl>
  </w:abstractNum>
  <w:abstractNum w:abstractNumId="4" w15:restartNumberingAfterBreak="0">
    <w:nsid w:val="220E2AE1"/>
    <w:multiLevelType w:val="hybridMultilevel"/>
    <w:tmpl w:val="69C2C75E"/>
    <w:lvl w:ilvl="0" w:tplc="FF78262C">
      <w:start w:val="9"/>
      <w:numFmt w:val="bullet"/>
      <w:lvlText w:val="-"/>
      <w:lvlJc w:val="left"/>
      <w:pPr>
        <w:ind w:left="768" w:hanging="360"/>
      </w:pPr>
      <w:rPr>
        <w:rFonts w:hint="default" w:ascii="Calibri" w:hAnsi="Calibri" w:eastAsia="Times New Roman" w:cs="Calibri"/>
      </w:rPr>
    </w:lvl>
    <w:lvl w:ilvl="1" w:tplc="040C0003" w:tentative="1">
      <w:start w:val="1"/>
      <w:numFmt w:val="bullet"/>
      <w:lvlText w:val="o"/>
      <w:lvlJc w:val="left"/>
      <w:pPr>
        <w:ind w:left="1488" w:hanging="360"/>
      </w:pPr>
      <w:rPr>
        <w:rFonts w:hint="default" w:ascii="Courier New" w:hAnsi="Courier New" w:cs="Courier New"/>
      </w:rPr>
    </w:lvl>
    <w:lvl w:ilvl="2" w:tplc="040C0005" w:tentative="1">
      <w:start w:val="1"/>
      <w:numFmt w:val="bullet"/>
      <w:lvlText w:val=""/>
      <w:lvlJc w:val="left"/>
      <w:pPr>
        <w:ind w:left="2208" w:hanging="360"/>
      </w:pPr>
      <w:rPr>
        <w:rFonts w:hint="default" w:ascii="Wingdings" w:hAnsi="Wingdings"/>
      </w:rPr>
    </w:lvl>
    <w:lvl w:ilvl="3" w:tplc="040C0001" w:tentative="1">
      <w:start w:val="1"/>
      <w:numFmt w:val="bullet"/>
      <w:lvlText w:val=""/>
      <w:lvlJc w:val="left"/>
      <w:pPr>
        <w:ind w:left="2928" w:hanging="360"/>
      </w:pPr>
      <w:rPr>
        <w:rFonts w:hint="default" w:ascii="Symbol" w:hAnsi="Symbol"/>
      </w:rPr>
    </w:lvl>
    <w:lvl w:ilvl="4" w:tplc="040C0003" w:tentative="1">
      <w:start w:val="1"/>
      <w:numFmt w:val="bullet"/>
      <w:lvlText w:val="o"/>
      <w:lvlJc w:val="left"/>
      <w:pPr>
        <w:ind w:left="3648" w:hanging="360"/>
      </w:pPr>
      <w:rPr>
        <w:rFonts w:hint="default" w:ascii="Courier New" w:hAnsi="Courier New" w:cs="Courier New"/>
      </w:rPr>
    </w:lvl>
    <w:lvl w:ilvl="5" w:tplc="040C0005" w:tentative="1">
      <w:start w:val="1"/>
      <w:numFmt w:val="bullet"/>
      <w:lvlText w:val=""/>
      <w:lvlJc w:val="left"/>
      <w:pPr>
        <w:ind w:left="4368" w:hanging="360"/>
      </w:pPr>
      <w:rPr>
        <w:rFonts w:hint="default" w:ascii="Wingdings" w:hAnsi="Wingdings"/>
      </w:rPr>
    </w:lvl>
    <w:lvl w:ilvl="6" w:tplc="040C0001" w:tentative="1">
      <w:start w:val="1"/>
      <w:numFmt w:val="bullet"/>
      <w:lvlText w:val=""/>
      <w:lvlJc w:val="left"/>
      <w:pPr>
        <w:ind w:left="5088" w:hanging="360"/>
      </w:pPr>
      <w:rPr>
        <w:rFonts w:hint="default" w:ascii="Symbol" w:hAnsi="Symbol"/>
      </w:rPr>
    </w:lvl>
    <w:lvl w:ilvl="7" w:tplc="040C0003" w:tentative="1">
      <w:start w:val="1"/>
      <w:numFmt w:val="bullet"/>
      <w:lvlText w:val="o"/>
      <w:lvlJc w:val="left"/>
      <w:pPr>
        <w:ind w:left="5808" w:hanging="360"/>
      </w:pPr>
      <w:rPr>
        <w:rFonts w:hint="default" w:ascii="Courier New" w:hAnsi="Courier New" w:cs="Courier New"/>
      </w:rPr>
    </w:lvl>
    <w:lvl w:ilvl="8" w:tplc="040C0005" w:tentative="1">
      <w:start w:val="1"/>
      <w:numFmt w:val="bullet"/>
      <w:lvlText w:val=""/>
      <w:lvlJc w:val="left"/>
      <w:pPr>
        <w:ind w:left="6528" w:hanging="360"/>
      </w:pPr>
      <w:rPr>
        <w:rFonts w:hint="default" w:ascii="Wingdings" w:hAnsi="Wingdings"/>
      </w:rPr>
    </w:lvl>
  </w:abstractNum>
  <w:abstractNum w:abstractNumId="5" w15:restartNumberingAfterBreak="0">
    <w:nsid w:val="2DE35A5C"/>
    <w:multiLevelType w:val="hybridMultilevel"/>
    <w:tmpl w:val="5A40DAB0"/>
    <w:lvl w:ilvl="0" w:tplc="3412286C">
      <w:start w:val="1"/>
      <w:numFmt w:val="bullet"/>
      <w:lvlText w:val=""/>
      <w:lvlJc w:val="left"/>
      <w:pPr>
        <w:ind w:left="720" w:hanging="360"/>
      </w:pPr>
      <w:rPr>
        <w:rFonts w:hint="default" w:ascii="Symbol" w:hAnsi="Symbol"/>
      </w:rPr>
    </w:lvl>
    <w:lvl w:ilvl="1" w:tplc="FF60AC48">
      <w:start w:val="1"/>
      <w:numFmt w:val="bullet"/>
      <w:lvlText w:val="o"/>
      <w:lvlJc w:val="left"/>
      <w:pPr>
        <w:ind w:left="1440" w:hanging="360"/>
      </w:pPr>
      <w:rPr>
        <w:rFonts w:hint="default" w:ascii="Courier New" w:hAnsi="Courier New"/>
      </w:rPr>
    </w:lvl>
    <w:lvl w:ilvl="2" w:tplc="F9EED090">
      <w:start w:val="1"/>
      <w:numFmt w:val="bullet"/>
      <w:lvlText w:val=""/>
      <w:lvlJc w:val="left"/>
      <w:pPr>
        <w:ind w:left="2160" w:hanging="360"/>
      </w:pPr>
      <w:rPr>
        <w:rFonts w:hint="default" w:ascii="Wingdings" w:hAnsi="Wingdings"/>
      </w:rPr>
    </w:lvl>
    <w:lvl w:ilvl="3" w:tplc="A5FE81A2">
      <w:start w:val="1"/>
      <w:numFmt w:val="bullet"/>
      <w:lvlText w:val=""/>
      <w:lvlJc w:val="left"/>
      <w:pPr>
        <w:ind w:left="2880" w:hanging="360"/>
      </w:pPr>
      <w:rPr>
        <w:rFonts w:hint="default" w:ascii="Symbol" w:hAnsi="Symbol"/>
      </w:rPr>
    </w:lvl>
    <w:lvl w:ilvl="4" w:tplc="8CDC7DA4">
      <w:start w:val="1"/>
      <w:numFmt w:val="bullet"/>
      <w:lvlText w:val="o"/>
      <w:lvlJc w:val="left"/>
      <w:pPr>
        <w:ind w:left="3600" w:hanging="360"/>
      </w:pPr>
      <w:rPr>
        <w:rFonts w:hint="default" w:ascii="Courier New" w:hAnsi="Courier New"/>
      </w:rPr>
    </w:lvl>
    <w:lvl w:ilvl="5" w:tplc="8CEE05AA">
      <w:start w:val="1"/>
      <w:numFmt w:val="bullet"/>
      <w:lvlText w:val=""/>
      <w:lvlJc w:val="left"/>
      <w:pPr>
        <w:ind w:left="4320" w:hanging="360"/>
      </w:pPr>
      <w:rPr>
        <w:rFonts w:hint="default" w:ascii="Wingdings" w:hAnsi="Wingdings"/>
      </w:rPr>
    </w:lvl>
    <w:lvl w:ilvl="6" w:tplc="BBF663E8">
      <w:start w:val="1"/>
      <w:numFmt w:val="bullet"/>
      <w:lvlText w:val=""/>
      <w:lvlJc w:val="left"/>
      <w:pPr>
        <w:ind w:left="5040" w:hanging="360"/>
      </w:pPr>
      <w:rPr>
        <w:rFonts w:hint="default" w:ascii="Symbol" w:hAnsi="Symbol"/>
      </w:rPr>
    </w:lvl>
    <w:lvl w:ilvl="7" w:tplc="18FE50B2">
      <w:start w:val="1"/>
      <w:numFmt w:val="bullet"/>
      <w:lvlText w:val="o"/>
      <w:lvlJc w:val="left"/>
      <w:pPr>
        <w:ind w:left="5760" w:hanging="360"/>
      </w:pPr>
      <w:rPr>
        <w:rFonts w:hint="default" w:ascii="Courier New" w:hAnsi="Courier New"/>
      </w:rPr>
    </w:lvl>
    <w:lvl w:ilvl="8" w:tplc="20024BAC">
      <w:start w:val="1"/>
      <w:numFmt w:val="bullet"/>
      <w:lvlText w:val=""/>
      <w:lvlJc w:val="left"/>
      <w:pPr>
        <w:ind w:left="6480" w:hanging="360"/>
      </w:pPr>
      <w:rPr>
        <w:rFonts w:hint="default" w:ascii="Wingdings" w:hAnsi="Wingdings"/>
      </w:rPr>
    </w:lvl>
  </w:abstractNum>
  <w:abstractNum w:abstractNumId="6" w15:restartNumberingAfterBreak="0">
    <w:nsid w:val="3F34D438"/>
    <w:multiLevelType w:val="hybridMultilevel"/>
    <w:tmpl w:val="3B3AA724"/>
    <w:lvl w:ilvl="0" w:tplc="913297B8">
      <w:start w:val="1"/>
      <w:numFmt w:val="bullet"/>
      <w:lvlText w:val=""/>
      <w:lvlJc w:val="left"/>
      <w:pPr>
        <w:ind w:left="720" w:hanging="360"/>
      </w:pPr>
      <w:rPr>
        <w:rFonts w:hint="default" w:ascii="Symbol" w:hAnsi="Symbol"/>
      </w:rPr>
    </w:lvl>
    <w:lvl w:ilvl="1" w:tplc="F11A1700">
      <w:start w:val="1"/>
      <w:numFmt w:val="bullet"/>
      <w:lvlText w:val="o"/>
      <w:lvlJc w:val="left"/>
      <w:pPr>
        <w:ind w:left="1440" w:hanging="360"/>
      </w:pPr>
      <w:rPr>
        <w:rFonts w:hint="default" w:ascii="Courier New" w:hAnsi="Courier New"/>
      </w:rPr>
    </w:lvl>
    <w:lvl w:ilvl="2" w:tplc="BD1677F4">
      <w:start w:val="1"/>
      <w:numFmt w:val="bullet"/>
      <w:lvlText w:val=""/>
      <w:lvlJc w:val="left"/>
      <w:pPr>
        <w:ind w:left="2160" w:hanging="360"/>
      </w:pPr>
      <w:rPr>
        <w:rFonts w:hint="default" w:ascii="Wingdings" w:hAnsi="Wingdings"/>
      </w:rPr>
    </w:lvl>
    <w:lvl w:ilvl="3" w:tplc="2A6AA5DC">
      <w:start w:val="1"/>
      <w:numFmt w:val="bullet"/>
      <w:lvlText w:val=""/>
      <w:lvlJc w:val="left"/>
      <w:pPr>
        <w:ind w:left="2880" w:hanging="360"/>
      </w:pPr>
      <w:rPr>
        <w:rFonts w:hint="default" w:ascii="Symbol" w:hAnsi="Symbol"/>
      </w:rPr>
    </w:lvl>
    <w:lvl w:ilvl="4" w:tplc="765AEFA4">
      <w:start w:val="1"/>
      <w:numFmt w:val="bullet"/>
      <w:lvlText w:val="o"/>
      <w:lvlJc w:val="left"/>
      <w:pPr>
        <w:ind w:left="3600" w:hanging="360"/>
      </w:pPr>
      <w:rPr>
        <w:rFonts w:hint="default" w:ascii="Courier New" w:hAnsi="Courier New"/>
      </w:rPr>
    </w:lvl>
    <w:lvl w:ilvl="5" w:tplc="270A30B0">
      <w:start w:val="1"/>
      <w:numFmt w:val="bullet"/>
      <w:lvlText w:val=""/>
      <w:lvlJc w:val="left"/>
      <w:pPr>
        <w:ind w:left="4320" w:hanging="360"/>
      </w:pPr>
      <w:rPr>
        <w:rFonts w:hint="default" w:ascii="Wingdings" w:hAnsi="Wingdings"/>
      </w:rPr>
    </w:lvl>
    <w:lvl w:ilvl="6" w:tplc="3AC85ADC">
      <w:start w:val="1"/>
      <w:numFmt w:val="bullet"/>
      <w:lvlText w:val=""/>
      <w:lvlJc w:val="left"/>
      <w:pPr>
        <w:ind w:left="5040" w:hanging="360"/>
      </w:pPr>
      <w:rPr>
        <w:rFonts w:hint="default" w:ascii="Symbol" w:hAnsi="Symbol"/>
      </w:rPr>
    </w:lvl>
    <w:lvl w:ilvl="7" w:tplc="3C90BB4A">
      <w:start w:val="1"/>
      <w:numFmt w:val="bullet"/>
      <w:lvlText w:val="o"/>
      <w:lvlJc w:val="left"/>
      <w:pPr>
        <w:ind w:left="5760" w:hanging="360"/>
      </w:pPr>
      <w:rPr>
        <w:rFonts w:hint="default" w:ascii="Courier New" w:hAnsi="Courier New"/>
      </w:rPr>
    </w:lvl>
    <w:lvl w:ilvl="8" w:tplc="AE92C6E6">
      <w:start w:val="1"/>
      <w:numFmt w:val="bullet"/>
      <w:lvlText w:val=""/>
      <w:lvlJc w:val="left"/>
      <w:pPr>
        <w:ind w:left="6480" w:hanging="360"/>
      </w:pPr>
      <w:rPr>
        <w:rFonts w:hint="default" w:ascii="Wingdings" w:hAnsi="Wingdings"/>
      </w:rPr>
    </w:lvl>
  </w:abstractNum>
  <w:abstractNum w:abstractNumId="7"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44041515"/>
    <w:multiLevelType w:val="hybridMultilevel"/>
    <w:tmpl w:val="EBCCB250"/>
    <w:lvl w:ilvl="0" w:tplc="5E461BAC">
      <w:start w:val="1"/>
      <w:numFmt w:val="bullet"/>
      <w:lvlText w:val=""/>
      <w:lvlJc w:val="left"/>
      <w:pPr>
        <w:ind w:left="720" w:hanging="360"/>
      </w:pPr>
      <w:rPr>
        <w:rFonts w:hint="default" w:ascii="Symbol" w:hAnsi="Symbol"/>
      </w:rPr>
    </w:lvl>
    <w:lvl w:ilvl="1" w:tplc="E49E22C6">
      <w:start w:val="1"/>
      <w:numFmt w:val="bullet"/>
      <w:lvlText w:val="o"/>
      <w:lvlJc w:val="left"/>
      <w:pPr>
        <w:ind w:left="1440" w:hanging="360"/>
      </w:pPr>
      <w:rPr>
        <w:rFonts w:hint="default" w:ascii="Courier New" w:hAnsi="Courier New"/>
      </w:rPr>
    </w:lvl>
    <w:lvl w:ilvl="2" w:tplc="7E0E573A">
      <w:start w:val="1"/>
      <w:numFmt w:val="bullet"/>
      <w:lvlText w:val=""/>
      <w:lvlJc w:val="left"/>
      <w:pPr>
        <w:ind w:left="2160" w:hanging="360"/>
      </w:pPr>
      <w:rPr>
        <w:rFonts w:hint="default" w:ascii="Wingdings" w:hAnsi="Wingdings"/>
      </w:rPr>
    </w:lvl>
    <w:lvl w:ilvl="3" w:tplc="E15AF6AE">
      <w:start w:val="1"/>
      <w:numFmt w:val="bullet"/>
      <w:lvlText w:val=""/>
      <w:lvlJc w:val="left"/>
      <w:pPr>
        <w:ind w:left="2880" w:hanging="360"/>
      </w:pPr>
      <w:rPr>
        <w:rFonts w:hint="default" w:ascii="Symbol" w:hAnsi="Symbol"/>
      </w:rPr>
    </w:lvl>
    <w:lvl w:ilvl="4" w:tplc="F62464FE">
      <w:start w:val="1"/>
      <w:numFmt w:val="bullet"/>
      <w:lvlText w:val="o"/>
      <w:lvlJc w:val="left"/>
      <w:pPr>
        <w:ind w:left="3600" w:hanging="360"/>
      </w:pPr>
      <w:rPr>
        <w:rFonts w:hint="default" w:ascii="Courier New" w:hAnsi="Courier New"/>
      </w:rPr>
    </w:lvl>
    <w:lvl w:ilvl="5" w:tplc="DF08F8A4">
      <w:start w:val="1"/>
      <w:numFmt w:val="bullet"/>
      <w:lvlText w:val=""/>
      <w:lvlJc w:val="left"/>
      <w:pPr>
        <w:ind w:left="4320" w:hanging="360"/>
      </w:pPr>
      <w:rPr>
        <w:rFonts w:hint="default" w:ascii="Wingdings" w:hAnsi="Wingdings"/>
      </w:rPr>
    </w:lvl>
    <w:lvl w:ilvl="6" w:tplc="4D426D58">
      <w:start w:val="1"/>
      <w:numFmt w:val="bullet"/>
      <w:lvlText w:val=""/>
      <w:lvlJc w:val="left"/>
      <w:pPr>
        <w:ind w:left="5040" w:hanging="360"/>
      </w:pPr>
      <w:rPr>
        <w:rFonts w:hint="default" w:ascii="Symbol" w:hAnsi="Symbol"/>
      </w:rPr>
    </w:lvl>
    <w:lvl w:ilvl="7" w:tplc="5588A03E">
      <w:start w:val="1"/>
      <w:numFmt w:val="bullet"/>
      <w:lvlText w:val="o"/>
      <w:lvlJc w:val="left"/>
      <w:pPr>
        <w:ind w:left="5760" w:hanging="360"/>
      </w:pPr>
      <w:rPr>
        <w:rFonts w:hint="default" w:ascii="Courier New" w:hAnsi="Courier New"/>
      </w:rPr>
    </w:lvl>
    <w:lvl w:ilvl="8" w:tplc="DA72FC16">
      <w:start w:val="1"/>
      <w:numFmt w:val="bullet"/>
      <w:lvlText w:val=""/>
      <w:lvlJc w:val="left"/>
      <w:pPr>
        <w:ind w:left="6480" w:hanging="360"/>
      </w:pPr>
      <w:rPr>
        <w:rFonts w:hint="default" w:ascii="Wingdings" w:hAnsi="Wingdings"/>
      </w:rPr>
    </w:lvl>
  </w:abstractNum>
  <w:abstractNum w:abstractNumId="9"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93EA569"/>
    <w:multiLevelType w:val="hybridMultilevel"/>
    <w:tmpl w:val="0974F5FA"/>
    <w:lvl w:ilvl="0" w:tplc="34587728">
      <w:start w:val="1"/>
      <w:numFmt w:val="bullet"/>
      <w:lvlText w:val=""/>
      <w:lvlJc w:val="left"/>
      <w:pPr>
        <w:ind w:left="720" w:hanging="360"/>
      </w:pPr>
      <w:rPr>
        <w:rFonts w:hint="default" w:ascii="Symbol" w:hAnsi="Symbol"/>
      </w:rPr>
    </w:lvl>
    <w:lvl w:ilvl="1" w:tplc="CF6C1DBE">
      <w:start w:val="1"/>
      <w:numFmt w:val="bullet"/>
      <w:lvlText w:val="o"/>
      <w:lvlJc w:val="left"/>
      <w:pPr>
        <w:ind w:left="1440" w:hanging="360"/>
      </w:pPr>
      <w:rPr>
        <w:rFonts w:hint="default" w:ascii="Courier New" w:hAnsi="Courier New"/>
      </w:rPr>
    </w:lvl>
    <w:lvl w:ilvl="2" w:tplc="762022A0">
      <w:start w:val="1"/>
      <w:numFmt w:val="bullet"/>
      <w:lvlText w:val=""/>
      <w:lvlJc w:val="left"/>
      <w:pPr>
        <w:ind w:left="2160" w:hanging="360"/>
      </w:pPr>
      <w:rPr>
        <w:rFonts w:hint="default" w:ascii="Wingdings" w:hAnsi="Wingdings"/>
      </w:rPr>
    </w:lvl>
    <w:lvl w:ilvl="3" w:tplc="D5B660EC">
      <w:start w:val="1"/>
      <w:numFmt w:val="bullet"/>
      <w:lvlText w:val=""/>
      <w:lvlJc w:val="left"/>
      <w:pPr>
        <w:ind w:left="2880" w:hanging="360"/>
      </w:pPr>
      <w:rPr>
        <w:rFonts w:hint="default" w:ascii="Symbol" w:hAnsi="Symbol"/>
      </w:rPr>
    </w:lvl>
    <w:lvl w:ilvl="4" w:tplc="D088704C">
      <w:start w:val="1"/>
      <w:numFmt w:val="bullet"/>
      <w:lvlText w:val="o"/>
      <w:lvlJc w:val="left"/>
      <w:pPr>
        <w:ind w:left="3600" w:hanging="360"/>
      </w:pPr>
      <w:rPr>
        <w:rFonts w:hint="default" w:ascii="Courier New" w:hAnsi="Courier New"/>
      </w:rPr>
    </w:lvl>
    <w:lvl w:ilvl="5" w:tplc="866208AA">
      <w:start w:val="1"/>
      <w:numFmt w:val="bullet"/>
      <w:lvlText w:val=""/>
      <w:lvlJc w:val="left"/>
      <w:pPr>
        <w:ind w:left="4320" w:hanging="360"/>
      </w:pPr>
      <w:rPr>
        <w:rFonts w:hint="default" w:ascii="Wingdings" w:hAnsi="Wingdings"/>
      </w:rPr>
    </w:lvl>
    <w:lvl w:ilvl="6" w:tplc="B6B4A718">
      <w:start w:val="1"/>
      <w:numFmt w:val="bullet"/>
      <w:lvlText w:val=""/>
      <w:lvlJc w:val="left"/>
      <w:pPr>
        <w:ind w:left="5040" w:hanging="360"/>
      </w:pPr>
      <w:rPr>
        <w:rFonts w:hint="default" w:ascii="Symbol" w:hAnsi="Symbol"/>
      </w:rPr>
    </w:lvl>
    <w:lvl w:ilvl="7" w:tplc="F5EAA876">
      <w:start w:val="1"/>
      <w:numFmt w:val="bullet"/>
      <w:lvlText w:val="o"/>
      <w:lvlJc w:val="left"/>
      <w:pPr>
        <w:ind w:left="5760" w:hanging="360"/>
      </w:pPr>
      <w:rPr>
        <w:rFonts w:hint="default" w:ascii="Courier New" w:hAnsi="Courier New"/>
      </w:rPr>
    </w:lvl>
    <w:lvl w:ilvl="8" w:tplc="256A9E32">
      <w:start w:val="1"/>
      <w:numFmt w:val="bullet"/>
      <w:lvlText w:val=""/>
      <w:lvlJc w:val="left"/>
      <w:pPr>
        <w:ind w:left="6480" w:hanging="360"/>
      </w:pPr>
      <w:rPr>
        <w:rFonts w:hint="default" w:ascii="Wingdings" w:hAnsi="Wingdings"/>
      </w:rPr>
    </w:lvl>
  </w:abstractNum>
  <w:abstractNum w:abstractNumId="11" w15:restartNumberingAfterBreak="0">
    <w:nsid w:val="4A3773E9"/>
    <w:multiLevelType w:val="hybridMultilevel"/>
    <w:tmpl w:val="124081A4"/>
    <w:lvl w:ilvl="0" w:tplc="FF78262C">
      <w:start w:val="9"/>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540B6E01"/>
    <w:multiLevelType w:val="hybridMultilevel"/>
    <w:tmpl w:val="B824D532"/>
    <w:lvl w:ilvl="0" w:tplc="3412286C">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14" w15:restartNumberingAfterBreak="0">
    <w:nsid w:val="6A771B3C"/>
    <w:multiLevelType w:val="hybridMultilevel"/>
    <w:tmpl w:val="AC801DB6"/>
    <w:lvl w:ilvl="0" w:tplc="D6F27E66">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AAA05EB"/>
    <w:multiLevelType w:val="hybridMultilevel"/>
    <w:tmpl w:val="074077C2"/>
    <w:lvl w:ilvl="0" w:tplc="EBB4163A">
      <w:start w:val="1"/>
      <w:numFmt w:val="bullet"/>
      <w:lvlText w:val=""/>
      <w:lvlJc w:val="left"/>
      <w:pPr>
        <w:ind w:left="720" w:hanging="360"/>
      </w:pPr>
      <w:rPr>
        <w:rFonts w:hint="default" w:ascii="Symbol" w:hAnsi="Symbol"/>
      </w:rPr>
    </w:lvl>
    <w:lvl w:ilvl="1" w:tplc="EE48F9DC">
      <w:start w:val="1"/>
      <w:numFmt w:val="bullet"/>
      <w:lvlText w:val="o"/>
      <w:lvlJc w:val="left"/>
      <w:pPr>
        <w:ind w:left="1440" w:hanging="360"/>
      </w:pPr>
      <w:rPr>
        <w:rFonts w:hint="default" w:ascii="Courier New" w:hAnsi="Courier New"/>
      </w:rPr>
    </w:lvl>
    <w:lvl w:ilvl="2" w:tplc="0DCCB682">
      <w:start w:val="1"/>
      <w:numFmt w:val="bullet"/>
      <w:lvlText w:val=""/>
      <w:lvlJc w:val="left"/>
      <w:pPr>
        <w:ind w:left="2160" w:hanging="360"/>
      </w:pPr>
      <w:rPr>
        <w:rFonts w:hint="default" w:ascii="Wingdings" w:hAnsi="Wingdings"/>
      </w:rPr>
    </w:lvl>
    <w:lvl w:ilvl="3" w:tplc="2E2A49BA">
      <w:start w:val="1"/>
      <w:numFmt w:val="bullet"/>
      <w:lvlText w:val=""/>
      <w:lvlJc w:val="left"/>
      <w:pPr>
        <w:ind w:left="2880" w:hanging="360"/>
      </w:pPr>
      <w:rPr>
        <w:rFonts w:hint="default" w:ascii="Symbol" w:hAnsi="Symbol"/>
      </w:rPr>
    </w:lvl>
    <w:lvl w:ilvl="4" w:tplc="BE88FCB8">
      <w:start w:val="1"/>
      <w:numFmt w:val="bullet"/>
      <w:lvlText w:val="o"/>
      <w:lvlJc w:val="left"/>
      <w:pPr>
        <w:ind w:left="3600" w:hanging="360"/>
      </w:pPr>
      <w:rPr>
        <w:rFonts w:hint="default" w:ascii="Courier New" w:hAnsi="Courier New"/>
      </w:rPr>
    </w:lvl>
    <w:lvl w:ilvl="5" w:tplc="A3C4235C">
      <w:start w:val="1"/>
      <w:numFmt w:val="bullet"/>
      <w:lvlText w:val=""/>
      <w:lvlJc w:val="left"/>
      <w:pPr>
        <w:ind w:left="4320" w:hanging="360"/>
      </w:pPr>
      <w:rPr>
        <w:rFonts w:hint="default" w:ascii="Wingdings" w:hAnsi="Wingdings"/>
      </w:rPr>
    </w:lvl>
    <w:lvl w:ilvl="6" w:tplc="ED3EEF3E">
      <w:start w:val="1"/>
      <w:numFmt w:val="bullet"/>
      <w:lvlText w:val=""/>
      <w:lvlJc w:val="left"/>
      <w:pPr>
        <w:ind w:left="5040" w:hanging="360"/>
      </w:pPr>
      <w:rPr>
        <w:rFonts w:hint="default" w:ascii="Symbol" w:hAnsi="Symbol"/>
      </w:rPr>
    </w:lvl>
    <w:lvl w:ilvl="7" w:tplc="9BC8CEDC">
      <w:start w:val="1"/>
      <w:numFmt w:val="bullet"/>
      <w:lvlText w:val="o"/>
      <w:lvlJc w:val="left"/>
      <w:pPr>
        <w:ind w:left="5760" w:hanging="360"/>
      </w:pPr>
      <w:rPr>
        <w:rFonts w:hint="default" w:ascii="Courier New" w:hAnsi="Courier New"/>
      </w:rPr>
    </w:lvl>
    <w:lvl w:ilvl="8" w:tplc="639A99AE">
      <w:start w:val="1"/>
      <w:numFmt w:val="bullet"/>
      <w:lvlText w:val=""/>
      <w:lvlJc w:val="left"/>
      <w:pPr>
        <w:ind w:left="6480" w:hanging="360"/>
      </w:pPr>
      <w:rPr>
        <w:rFonts w:hint="default" w:ascii="Wingdings" w:hAnsi="Wingdings"/>
      </w:rPr>
    </w:lvl>
  </w:abstractNum>
  <w:num w:numId="1" w16cid:durableId="271480162">
    <w:abstractNumId w:val="5"/>
  </w:num>
  <w:num w:numId="2" w16cid:durableId="1741636023">
    <w:abstractNumId w:val="6"/>
  </w:num>
  <w:num w:numId="3" w16cid:durableId="1491558640">
    <w:abstractNumId w:val="8"/>
  </w:num>
  <w:num w:numId="4" w16cid:durableId="764764152">
    <w:abstractNumId w:val="15"/>
  </w:num>
  <w:num w:numId="5" w16cid:durableId="561335340">
    <w:abstractNumId w:val="10"/>
  </w:num>
  <w:num w:numId="6" w16cid:durableId="1855725419">
    <w:abstractNumId w:val="3"/>
  </w:num>
  <w:num w:numId="7" w16cid:durableId="2130707348">
    <w:abstractNumId w:val="0"/>
  </w:num>
  <w:num w:numId="8" w16cid:durableId="1277567378">
    <w:abstractNumId w:val="9"/>
  </w:num>
  <w:num w:numId="9" w16cid:durableId="1767651465">
    <w:abstractNumId w:val="7"/>
  </w:num>
  <w:num w:numId="10" w16cid:durableId="1232233035">
    <w:abstractNumId w:val="14"/>
  </w:num>
  <w:num w:numId="11" w16cid:durableId="1792043657">
    <w:abstractNumId w:val="0"/>
    <w:lvlOverride w:ilvl="0">
      <w:startOverride w:val="1"/>
    </w:lvlOverride>
  </w:num>
  <w:num w:numId="12" w16cid:durableId="2098135796">
    <w:abstractNumId w:val="13"/>
  </w:num>
  <w:num w:numId="13" w16cid:durableId="876742638">
    <w:abstractNumId w:val="1"/>
  </w:num>
  <w:num w:numId="14" w16cid:durableId="471870856">
    <w:abstractNumId w:val="2"/>
  </w:num>
  <w:num w:numId="15" w16cid:durableId="555121730">
    <w:abstractNumId w:val="11"/>
  </w:num>
  <w:num w:numId="16" w16cid:durableId="1589078371">
    <w:abstractNumId w:val="4"/>
  </w:num>
  <w:num w:numId="17" w16cid:durableId="930163132">
    <w:abstractNumId w:val="12"/>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1304"/>
  <w:hyphenationZone w:val="425"/>
  <w:characterSpacingControl w:val="doNotCompress"/>
  <w:hdrShapeDefaults>
    <o:shapedefaults v:ext="edit" spidmax="8193"/>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26DB8"/>
    <w:rsid w:val="00032D5A"/>
    <w:rsid w:val="00064883"/>
    <w:rsid w:val="00072241"/>
    <w:rsid w:val="000979EC"/>
    <w:rsid w:val="000C3160"/>
    <w:rsid w:val="000C468B"/>
    <w:rsid w:val="000C652C"/>
    <w:rsid w:val="000D3682"/>
    <w:rsid w:val="000D6DAC"/>
    <w:rsid w:val="000E60B3"/>
    <w:rsid w:val="000F3D20"/>
    <w:rsid w:val="000F4BD3"/>
    <w:rsid w:val="00107BB2"/>
    <w:rsid w:val="00124806"/>
    <w:rsid w:val="0013120F"/>
    <w:rsid w:val="0017152A"/>
    <w:rsid w:val="0017172E"/>
    <w:rsid w:val="001B60E1"/>
    <w:rsid w:val="001C500F"/>
    <w:rsid w:val="0021175D"/>
    <w:rsid w:val="00211964"/>
    <w:rsid w:val="002232CD"/>
    <w:rsid w:val="002420BD"/>
    <w:rsid w:val="002469A2"/>
    <w:rsid w:val="00247D46"/>
    <w:rsid w:val="002970CD"/>
    <w:rsid w:val="002A1CAA"/>
    <w:rsid w:val="002B3B9C"/>
    <w:rsid w:val="002D4240"/>
    <w:rsid w:val="002F5891"/>
    <w:rsid w:val="00330931"/>
    <w:rsid w:val="003376AF"/>
    <w:rsid w:val="00353D12"/>
    <w:rsid w:val="00370F8D"/>
    <w:rsid w:val="003C1CF6"/>
    <w:rsid w:val="003C5E9E"/>
    <w:rsid w:val="003E44AA"/>
    <w:rsid w:val="003F5951"/>
    <w:rsid w:val="003F5EEE"/>
    <w:rsid w:val="003F5FCA"/>
    <w:rsid w:val="00421198"/>
    <w:rsid w:val="00425EFD"/>
    <w:rsid w:val="00426161"/>
    <w:rsid w:val="00443E1D"/>
    <w:rsid w:val="00465DA6"/>
    <w:rsid w:val="00491E15"/>
    <w:rsid w:val="004B1796"/>
    <w:rsid w:val="004B4BF5"/>
    <w:rsid w:val="004C2658"/>
    <w:rsid w:val="004C7148"/>
    <w:rsid w:val="004D7BEE"/>
    <w:rsid w:val="004E0586"/>
    <w:rsid w:val="004E241C"/>
    <w:rsid w:val="004F17E4"/>
    <w:rsid w:val="005128C1"/>
    <w:rsid w:val="005228B4"/>
    <w:rsid w:val="0053668F"/>
    <w:rsid w:val="00543B06"/>
    <w:rsid w:val="00562540"/>
    <w:rsid w:val="00563500"/>
    <w:rsid w:val="00592C93"/>
    <w:rsid w:val="005934B1"/>
    <w:rsid w:val="00593AF5"/>
    <w:rsid w:val="005B3DDC"/>
    <w:rsid w:val="005C59EF"/>
    <w:rsid w:val="005C6B09"/>
    <w:rsid w:val="005E3AD9"/>
    <w:rsid w:val="0062662A"/>
    <w:rsid w:val="006324A2"/>
    <w:rsid w:val="006527F6"/>
    <w:rsid w:val="00653BBF"/>
    <w:rsid w:val="0065515B"/>
    <w:rsid w:val="006746D0"/>
    <w:rsid w:val="00677812"/>
    <w:rsid w:val="00685D23"/>
    <w:rsid w:val="006A24B0"/>
    <w:rsid w:val="006D791D"/>
    <w:rsid w:val="00703275"/>
    <w:rsid w:val="00717669"/>
    <w:rsid w:val="00726C23"/>
    <w:rsid w:val="00763937"/>
    <w:rsid w:val="00795477"/>
    <w:rsid w:val="007B7077"/>
    <w:rsid w:val="007C383B"/>
    <w:rsid w:val="007D1C21"/>
    <w:rsid w:val="007E4F21"/>
    <w:rsid w:val="007E5141"/>
    <w:rsid w:val="00800BE9"/>
    <w:rsid w:val="008111BA"/>
    <w:rsid w:val="0081233D"/>
    <w:rsid w:val="00820DA2"/>
    <w:rsid w:val="00847879"/>
    <w:rsid w:val="00850C5E"/>
    <w:rsid w:val="00861298"/>
    <w:rsid w:val="00866216"/>
    <w:rsid w:val="00866A52"/>
    <w:rsid w:val="0089435B"/>
    <w:rsid w:val="008F1684"/>
    <w:rsid w:val="008F7269"/>
    <w:rsid w:val="00911253"/>
    <w:rsid w:val="00914D40"/>
    <w:rsid w:val="00924305"/>
    <w:rsid w:val="00935E52"/>
    <w:rsid w:val="0094203B"/>
    <w:rsid w:val="009818CE"/>
    <w:rsid w:val="00983ED2"/>
    <w:rsid w:val="00983F11"/>
    <w:rsid w:val="009870C8"/>
    <w:rsid w:val="00996927"/>
    <w:rsid w:val="009E1F35"/>
    <w:rsid w:val="009F7F4E"/>
    <w:rsid w:val="00A12988"/>
    <w:rsid w:val="00A129C1"/>
    <w:rsid w:val="00A12D35"/>
    <w:rsid w:val="00A45A0D"/>
    <w:rsid w:val="00A96381"/>
    <w:rsid w:val="00B85801"/>
    <w:rsid w:val="00BA2599"/>
    <w:rsid w:val="00BB3C46"/>
    <w:rsid w:val="00BD45A8"/>
    <w:rsid w:val="00BD68B0"/>
    <w:rsid w:val="00C130F9"/>
    <w:rsid w:val="00C2304E"/>
    <w:rsid w:val="00C27D0B"/>
    <w:rsid w:val="00C455CB"/>
    <w:rsid w:val="00C71D71"/>
    <w:rsid w:val="00C84619"/>
    <w:rsid w:val="00C9247A"/>
    <w:rsid w:val="00CA3788"/>
    <w:rsid w:val="00CB4DE8"/>
    <w:rsid w:val="00D1282F"/>
    <w:rsid w:val="00D420F0"/>
    <w:rsid w:val="00D830C1"/>
    <w:rsid w:val="00D83A68"/>
    <w:rsid w:val="00D84560"/>
    <w:rsid w:val="00D9620E"/>
    <w:rsid w:val="00DA5F8B"/>
    <w:rsid w:val="00DAEB44"/>
    <w:rsid w:val="00DD2370"/>
    <w:rsid w:val="00DE633A"/>
    <w:rsid w:val="00DF1ABE"/>
    <w:rsid w:val="00E02749"/>
    <w:rsid w:val="00E304EB"/>
    <w:rsid w:val="00E360D5"/>
    <w:rsid w:val="00E41408"/>
    <w:rsid w:val="00E465EE"/>
    <w:rsid w:val="00E82B02"/>
    <w:rsid w:val="00E869EC"/>
    <w:rsid w:val="00EA45D8"/>
    <w:rsid w:val="00EA6FB9"/>
    <w:rsid w:val="00ED4041"/>
    <w:rsid w:val="00ED519B"/>
    <w:rsid w:val="00F440F7"/>
    <w:rsid w:val="00F60B2A"/>
    <w:rsid w:val="00F962F9"/>
    <w:rsid w:val="00FB12B5"/>
    <w:rsid w:val="00FE74D1"/>
    <w:rsid w:val="01211BBB"/>
    <w:rsid w:val="01F97DC3"/>
    <w:rsid w:val="020D31D5"/>
    <w:rsid w:val="026A197B"/>
    <w:rsid w:val="02E4F170"/>
    <w:rsid w:val="02E5BABE"/>
    <w:rsid w:val="055D050E"/>
    <w:rsid w:val="055FA506"/>
    <w:rsid w:val="0626AAA0"/>
    <w:rsid w:val="065E7537"/>
    <w:rsid w:val="065F8F43"/>
    <w:rsid w:val="0697778B"/>
    <w:rsid w:val="06A36CD9"/>
    <w:rsid w:val="06E1EB4A"/>
    <w:rsid w:val="0763D229"/>
    <w:rsid w:val="07B2C393"/>
    <w:rsid w:val="07CF9F55"/>
    <w:rsid w:val="081A184C"/>
    <w:rsid w:val="085E08AA"/>
    <w:rsid w:val="08962874"/>
    <w:rsid w:val="08E55094"/>
    <w:rsid w:val="09043529"/>
    <w:rsid w:val="09470823"/>
    <w:rsid w:val="096DF36A"/>
    <w:rsid w:val="0970ECD3"/>
    <w:rsid w:val="09BE5535"/>
    <w:rsid w:val="0A0009A0"/>
    <w:rsid w:val="0AD1702E"/>
    <w:rsid w:val="0AE8E40D"/>
    <w:rsid w:val="0B9BDA01"/>
    <w:rsid w:val="0C1FB853"/>
    <w:rsid w:val="0C518A67"/>
    <w:rsid w:val="0C7718B5"/>
    <w:rsid w:val="0C948A8A"/>
    <w:rsid w:val="0D12AE5D"/>
    <w:rsid w:val="0D67D123"/>
    <w:rsid w:val="0DAD113E"/>
    <w:rsid w:val="0DF556D9"/>
    <w:rsid w:val="0E5CFF3C"/>
    <w:rsid w:val="0E606CB0"/>
    <w:rsid w:val="0EAE7EBE"/>
    <w:rsid w:val="0F1FCCE6"/>
    <w:rsid w:val="0F9C3BBD"/>
    <w:rsid w:val="0FEC2F20"/>
    <w:rsid w:val="10166943"/>
    <w:rsid w:val="110F470E"/>
    <w:rsid w:val="112831D7"/>
    <w:rsid w:val="1167FBAD"/>
    <w:rsid w:val="1249D90A"/>
    <w:rsid w:val="1259E7CE"/>
    <w:rsid w:val="13764699"/>
    <w:rsid w:val="1414F220"/>
    <w:rsid w:val="141AA436"/>
    <w:rsid w:val="14735ACC"/>
    <w:rsid w:val="1484F3BF"/>
    <w:rsid w:val="16C8EE34"/>
    <w:rsid w:val="17622B98"/>
    <w:rsid w:val="17FC8DD6"/>
    <w:rsid w:val="18F0A798"/>
    <w:rsid w:val="1986822D"/>
    <w:rsid w:val="19871FBB"/>
    <w:rsid w:val="1A008EF6"/>
    <w:rsid w:val="1A8C77F9"/>
    <w:rsid w:val="1B2C0BFC"/>
    <w:rsid w:val="1BB8BC61"/>
    <w:rsid w:val="1C28485A"/>
    <w:rsid w:val="1C982063"/>
    <w:rsid w:val="1CA3C1EE"/>
    <w:rsid w:val="1CC8C3AF"/>
    <w:rsid w:val="1D8DC3F8"/>
    <w:rsid w:val="1E11B284"/>
    <w:rsid w:val="1E2E15D6"/>
    <w:rsid w:val="1E6BB82C"/>
    <w:rsid w:val="1F615575"/>
    <w:rsid w:val="1FC77341"/>
    <w:rsid w:val="1FE03C57"/>
    <w:rsid w:val="200018F2"/>
    <w:rsid w:val="209685C7"/>
    <w:rsid w:val="2126096A"/>
    <w:rsid w:val="2129C057"/>
    <w:rsid w:val="21CCDEDD"/>
    <w:rsid w:val="21E1CD6E"/>
    <w:rsid w:val="21F617B3"/>
    <w:rsid w:val="22192DCB"/>
    <w:rsid w:val="22234302"/>
    <w:rsid w:val="22587669"/>
    <w:rsid w:val="22887E58"/>
    <w:rsid w:val="22C928BF"/>
    <w:rsid w:val="2328C1D1"/>
    <w:rsid w:val="251D3430"/>
    <w:rsid w:val="2762E97D"/>
    <w:rsid w:val="27C0B426"/>
    <w:rsid w:val="29807B28"/>
    <w:rsid w:val="29D3B6F6"/>
    <w:rsid w:val="2AA244F4"/>
    <w:rsid w:val="2C3E1555"/>
    <w:rsid w:val="2C4A22E8"/>
    <w:rsid w:val="2D385635"/>
    <w:rsid w:val="2E0BDB66"/>
    <w:rsid w:val="2E2BA841"/>
    <w:rsid w:val="2E81BE0E"/>
    <w:rsid w:val="2F68C28B"/>
    <w:rsid w:val="2FA7ABC7"/>
    <w:rsid w:val="305AC9E5"/>
    <w:rsid w:val="306B3C32"/>
    <w:rsid w:val="310854AF"/>
    <w:rsid w:val="31B95ED0"/>
    <w:rsid w:val="31D4501B"/>
    <w:rsid w:val="31FB4F7B"/>
    <w:rsid w:val="323D9E2E"/>
    <w:rsid w:val="34709769"/>
    <w:rsid w:val="35DBD8A1"/>
    <w:rsid w:val="3751038F"/>
    <w:rsid w:val="382225B4"/>
    <w:rsid w:val="388194A1"/>
    <w:rsid w:val="38A9532A"/>
    <w:rsid w:val="38E34C89"/>
    <w:rsid w:val="38F496A2"/>
    <w:rsid w:val="390A3F64"/>
    <w:rsid w:val="3941CD52"/>
    <w:rsid w:val="39F8F61B"/>
    <w:rsid w:val="3AE4D62A"/>
    <w:rsid w:val="3BD8A9DB"/>
    <w:rsid w:val="3C796E14"/>
    <w:rsid w:val="3D60C965"/>
    <w:rsid w:val="3D60DBC7"/>
    <w:rsid w:val="3D61F29F"/>
    <w:rsid w:val="3DFBDA55"/>
    <w:rsid w:val="3E070F5A"/>
    <w:rsid w:val="3FC2F0AF"/>
    <w:rsid w:val="3FD4A1FD"/>
    <w:rsid w:val="40667477"/>
    <w:rsid w:val="41E7FBA3"/>
    <w:rsid w:val="42EB9AA1"/>
    <w:rsid w:val="43178C07"/>
    <w:rsid w:val="441FFD8D"/>
    <w:rsid w:val="446587A4"/>
    <w:rsid w:val="44D29DF6"/>
    <w:rsid w:val="454CBE5D"/>
    <w:rsid w:val="46B7D7C8"/>
    <w:rsid w:val="4751B74C"/>
    <w:rsid w:val="484CC765"/>
    <w:rsid w:val="494484C6"/>
    <w:rsid w:val="49D5CD53"/>
    <w:rsid w:val="4A112715"/>
    <w:rsid w:val="4A2E088F"/>
    <w:rsid w:val="4A3F4C6D"/>
    <w:rsid w:val="4A8106AA"/>
    <w:rsid w:val="4ACC1E08"/>
    <w:rsid w:val="4AFDF640"/>
    <w:rsid w:val="4B8CD78C"/>
    <w:rsid w:val="4BE8C31E"/>
    <w:rsid w:val="4C9E9FF2"/>
    <w:rsid w:val="4D22ABF0"/>
    <w:rsid w:val="4D497D2E"/>
    <w:rsid w:val="4DA53BFF"/>
    <w:rsid w:val="4E94E7A1"/>
    <w:rsid w:val="4EBE7C51"/>
    <w:rsid w:val="4F4968EB"/>
    <w:rsid w:val="4FBD259E"/>
    <w:rsid w:val="4FC66AAF"/>
    <w:rsid w:val="50A42769"/>
    <w:rsid w:val="50C59E6A"/>
    <w:rsid w:val="52A8DCE2"/>
    <w:rsid w:val="52F98125"/>
    <w:rsid w:val="5324F8E8"/>
    <w:rsid w:val="534DB015"/>
    <w:rsid w:val="538BA3AD"/>
    <w:rsid w:val="53F0EEC4"/>
    <w:rsid w:val="55197DE8"/>
    <w:rsid w:val="553AE430"/>
    <w:rsid w:val="5609F8D1"/>
    <w:rsid w:val="56145303"/>
    <w:rsid w:val="5625394D"/>
    <w:rsid w:val="562C6722"/>
    <w:rsid w:val="56574CC4"/>
    <w:rsid w:val="5693B197"/>
    <w:rsid w:val="56B54E49"/>
    <w:rsid w:val="56C1E21F"/>
    <w:rsid w:val="571B1BF2"/>
    <w:rsid w:val="572D10D0"/>
    <w:rsid w:val="57732C50"/>
    <w:rsid w:val="57C2615D"/>
    <w:rsid w:val="586634EC"/>
    <w:rsid w:val="5904C0A1"/>
    <w:rsid w:val="59B47C4B"/>
    <w:rsid w:val="59B6595A"/>
    <w:rsid w:val="5A51EA81"/>
    <w:rsid w:val="5B4D3C59"/>
    <w:rsid w:val="5B542511"/>
    <w:rsid w:val="5B9D69BE"/>
    <w:rsid w:val="5BC5A8E3"/>
    <w:rsid w:val="5BF224B3"/>
    <w:rsid w:val="5C53CFE7"/>
    <w:rsid w:val="5CD3910B"/>
    <w:rsid w:val="5D0B6770"/>
    <w:rsid w:val="5E0E692E"/>
    <w:rsid w:val="5E35ED69"/>
    <w:rsid w:val="5EDD8E37"/>
    <w:rsid w:val="5F37E862"/>
    <w:rsid w:val="5F39B4DF"/>
    <w:rsid w:val="5F4DE192"/>
    <w:rsid w:val="6055A373"/>
    <w:rsid w:val="60B376E4"/>
    <w:rsid w:val="612EDD9F"/>
    <w:rsid w:val="6148D0ED"/>
    <w:rsid w:val="617DEECF"/>
    <w:rsid w:val="61AFA56A"/>
    <w:rsid w:val="61DAA1B6"/>
    <w:rsid w:val="61F23D61"/>
    <w:rsid w:val="621425DB"/>
    <w:rsid w:val="625BAEE7"/>
    <w:rsid w:val="62947724"/>
    <w:rsid w:val="62D4FD83"/>
    <w:rsid w:val="634EF83E"/>
    <w:rsid w:val="637E9214"/>
    <w:rsid w:val="63D90786"/>
    <w:rsid w:val="6451AAEF"/>
    <w:rsid w:val="649EEFBB"/>
    <w:rsid w:val="64A8C7BB"/>
    <w:rsid w:val="64B65733"/>
    <w:rsid w:val="651F1F67"/>
    <w:rsid w:val="66AAB996"/>
    <w:rsid w:val="68079607"/>
    <w:rsid w:val="68492C81"/>
    <w:rsid w:val="691F7B53"/>
    <w:rsid w:val="69561CF7"/>
    <w:rsid w:val="69B86502"/>
    <w:rsid w:val="6A1B9ACC"/>
    <w:rsid w:val="6A93C8E6"/>
    <w:rsid w:val="6AEAE301"/>
    <w:rsid w:val="6B0E4AEB"/>
    <w:rsid w:val="6B39E6C6"/>
    <w:rsid w:val="6BE274AF"/>
    <w:rsid w:val="6BF5D80F"/>
    <w:rsid w:val="6D3427A7"/>
    <w:rsid w:val="6E300E31"/>
    <w:rsid w:val="6E4478C4"/>
    <w:rsid w:val="6E888F6A"/>
    <w:rsid w:val="6F560B72"/>
    <w:rsid w:val="6FF6F652"/>
    <w:rsid w:val="703F8066"/>
    <w:rsid w:val="7056C1EB"/>
    <w:rsid w:val="70AF8FF4"/>
    <w:rsid w:val="70CC2DD2"/>
    <w:rsid w:val="71A43544"/>
    <w:rsid w:val="72B53FEB"/>
    <w:rsid w:val="72C56660"/>
    <w:rsid w:val="73162254"/>
    <w:rsid w:val="73192F82"/>
    <w:rsid w:val="7320C4E0"/>
    <w:rsid w:val="73592E02"/>
    <w:rsid w:val="7480BDD2"/>
    <w:rsid w:val="7489352D"/>
    <w:rsid w:val="75D95A94"/>
    <w:rsid w:val="76817332"/>
    <w:rsid w:val="76C1722F"/>
    <w:rsid w:val="771DBF04"/>
    <w:rsid w:val="772C1B77"/>
    <w:rsid w:val="772C7E54"/>
    <w:rsid w:val="78A331D2"/>
    <w:rsid w:val="790EDB05"/>
    <w:rsid w:val="79904A53"/>
    <w:rsid w:val="7A50BF41"/>
    <w:rsid w:val="7BCC59D9"/>
    <w:rsid w:val="7C178814"/>
    <w:rsid w:val="7C34BB12"/>
    <w:rsid w:val="7C474610"/>
    <w:rsid w:val="7C4DAA97"/>
    <w:rsid w:val="7CDDC979"/>
    <w:rsid w:val="7CE6E7EB"/>
    <w:rsid w:val="7E091040"/>
    <w:rsid w:val="7E12499A"/>
    <w:rsid w:val="7E5906F1"/>
    <w:rsid w:val="7FAE19FB"/>
    <w:rsid w:val="7FB3963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26C36C"/>
  <w15:docId w15:val="{D49059F7-B034-40BF-B192-C832B7C19F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7"/>
      </w:numPr>
      <w:jc w:val="left"/>
      <w:outlineLvl w:val="0"/>
    </w:pPr>
    <w:rPr>
      <w:b/>
      <w:caps/>
      <w:kern w:val="28"/>
    </w:rPr>
  </w:style>
  <w:style w:type="paragraph" w:styleId="Heading2">
    <w:name w:val="heading 2"/>
    <w:basedOn w:val="Normal"/>
    <w:next w:val="Normal"/>
    <w:link w:val="Heading2Char"/>
    <w:qFormat/>
    <w:rsid w:val="00211964"/>
    <w:pPr>
      <w:keepNext/>
      <w:numPr>
        <w:ilvl w:val="1"/>
        <w:numId w:val="7"/>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7"/>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7"/>
      </w:numPr>
      <w:spacing w:after="240"/>
      <w:outlineLvl w:val="4"/>
    </w:pPr>
    <w:rPr>
      <w:b/>
    </w:rPr>
  </w:style>
  <w:style w:type="paragraph" w:styleId="Heading6">
    <w:name w:val="heading 6"/>
    <w:basedOn w:val="Normal"/>
    <w:next w:val="Normal"/>
    <w:link w:val="Heading6Char"/>
    <w:qFormat/>
    <w:rsid w:val="00211964"/>
    <w:pPr>
      <w:numPr>
        <w:ilvl w:val="5"/>
        <w:numId w:val="7"/>
      </w:numPr>
      <w:spacing w:before="240" w:after="60"/>
      <w:outlineLvl w:val="5"/>
    </w:pPr>
    <w:rPr>
      <w:i/>
    </w:rPr>
  </w:style>
  <w:style w:type="paragraph" w:styleId="Heading7">
    <w:name w:val="heading 7"/>
    <w:basedOn w:val="Normal"/>
    <w:next w:val="Normal"/>
    <w:link w:val="Heading7Char"/>
    <w:qFormat/>
    <w:rsid w:val="00211964"/>
    <w:pPr>
      <w:numPr>
        <w:ilvl w:val="6"/>
        <w:numId w:val="7"/>
      </w:numPr>
      <w:spacing w:before="240" w:after="60"/>
      <w:outlineLvl w:val="6"/>
    </w:pPr>
  </w:style>
  <w:style w:type="paragraph" w:styleId="Heading8">
    <w:name w:val="heading 8"/>
    <w:basedOn w:val="Normal"/>
    <w:next w:val="Normal"/>
    <w:link w:val="Heading8Char"/>
    <w:qFormat/>
    <w:rsid w:val="00211964"/>
    <w:pPr>
      <w:numPr>
        <w:ilvl w:val="7"/>
        <w:numId w:val="7"/>
      </w:numPr>
      <w:spacing w:before="240" w:after="60"/>
      <w:outlineLvl w:val="7"/>
    </w:pPr>
    <w:rPr>
      <w:i/>
    </w:rPr>
  </w:style>
  <w:style w:type="paragraph" w:styleId="Heading9">
    <w:name w:val="heading 9"/>
    <w:basedOn w:val="Normal"/>
    <w:next w:val="Normal"/>
    <w:link w:val="Heading9Char"/>
    <w:qFormat/>
    <w:rsid w:val="00211964"/>
    <w:pPr>
      <w:numPr>
        <w:ilvl w:val="8"/>
        <w:numId w:val="7"/>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11964"/>
    <w:rPr>
      <w:rFonts w:eastAsia="Times New Roman" w:cs="Times New Roman"/>
      <w:b/>
      <w:caps/>
      <w:kern w:val="28"/>
      <w:sz w:val="20"/>
      <w:szCs w:val="20"/>
      <w:lang w:val="en-US"/>
    </w:rPr>
  </w:style>
  <w:style w:type="character" w:styleId="Heading2Char" w:customStyle="1">
    <w:name w:val="Heading 2 Char"/>
    <w:basedOn w:val="DefaultParagraphFont"/>
    <w:link w:val="Heading2"/>
    <w:rsid w:val="00211964"/>
    <w:rPr>
      <w:rFonts w:eastAsia="Times New Roman" w:cs="Times New Roman"/>
      <w:b/>
      <w:sz w:val="20"/>
      <w:szCs w:val="20"/>
      <w:lang w:val="en-US"/>
    </w:rPr>
  </w:style>
  <w:style w:type="character" w:styleId="Heading3Char" w:customStyle="1">
    <w:name w:val="Heading 3 Char"/>
    <w:basedOn w:val="DefaultParagraphFont"/>
    <w:link w:val="Heading3"/>
    <w:uiPriority w:val="9"/>
    <w:rsid w:val="00211964"/>
    <w:rPr>
      <w:rFonts w:eastAsia="Times New Roman" w:cs="Times New Roman"/>
      <w:b/>
      <w:sz w:val="20"/>
      <w:szCs w:val="20"/>
      <w:lang w:val="en-US"/>
    </w:rPr>
  </w:style>
  <w:style w:type="character" w:styleId="Heading4Char" w:customStyle="1">
    <w:name w:val="Heading 4 Char"/>
    <w:basedOn w:val="DefaultParagraphFont"/>
    <w:link w:val="Heading4"/>
    <w:rsid w:val="00211964"/>
    <w:rPr>
      <w:rFonts w:eastAsia="Times New Roman" w:cs="Times New Roman"/>
      <w:b/>
      <w:sz w:val="20"/>
      <w:szCs w:val="20"/>
      <w:lang w:val="en-US"/>
    </w:rPr>
  </w:style>
  <w:style w:type="character" w:styleId="Heading5Char" w:customStyle="1">
    <w:name w:val="Heading 5 Char"/>
    <w:basedOn w:val="DefaultParagraphFont"/>
    <w:link w:val="Heading5"/>
    <w:rsid w:val="00211964"/>
    <w:rPr>
      <w:rFonts w:eastAsia="Times New Roman" w:cs="Times New Roman"/>
      <w:b/>
      <w:sz w:val="20"/>
      <w:szCs w:val="20"/>
      <w:lang w:val="en-US"/>
    </w:rPr>
  </w:style>
  <w:style w:type="character" w:styleId="Heading6Char" w:customStyle="1">
    <w:name w:val="Heading 6 Char"/>
    <w:basedOn w:val="DefaultParagraphFont"/>
    <w:link w:val="Heading6"/>
    <w:rsid w:val="00211964"/>
    <w:rPr>
      <w:rFonts w:eastAsia="Times New Roman" w:cs="Times New Roman"/>
      <w:i/>
      <w:sz w:val="20"/>
      <w:szCs w:val="20"/>
      <w:lang w:val="en-US"/>
    </w:rPr>
  </w:style>
  <w:style w:type="character" w:styleId="Heading7Char" w:customStyle="1">
    <w:name w:val="Heading 7 Char"/>
    <w:basedOn w:val="DefaultParagraphFont"/>
    <w:link w:val="Heading7"/>
    <w:rsid w:val="00211964"/>
    <w:rPr>
      <w:rFonts w:eastAsia="Times New Roman" w:cs="Times New Roman"/>
      <w:sz w:val="20"/>
      <w:szCs w:val="20"/>
      <w:lang w:val="en-US"/>
    </w:rPr>
  </w:style>
  <w:style w:type="character" w:styleId="Heading8Char" w:customStyle="1">
    <w:name w:val="Heading 8 Char"/>
    <w:basedOn w:val="DefaultParagraphFont"/>
    <w:link w:val="Heading8"/>
    <w:rsid w:val="00211964"/>
    <w:rPr>
      <w:rFonts w:eastAsia="Times New Roman" w:cs="Times New Roman"/>
      <w:i/>
      <w:sz w:val="20"/>
      <w:szCs w:val="20"/>
      <w:lang w:val="en-US"/>
    </w:rPr>
  </w:style>
  <w:style w:type="character" w:styleId="Heading9Char" w:customStyle="1">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styleId="FooterChar" w:customStyle="1">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styleId="HeaderChar" w:customStyle="1">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styleId="ColorfulList-Accent11" w:customStyle="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hAnsi="Calibri" w:eastAsia="Calibri" w:cs="Times New Roman"/>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aliases w:val="MOP List"/>
    <w:basedOn w:val="Normal"/>
    <w:uiPriority w:val="34"/>
    <w:qFormat/>
    <w:rsid w:val="00211964"/>
    <w:pPr>
      <w:ind w:left="720"/>
    </w:pPr>
  </w:style>
  <w:style w:type="paragraph" w:styleId="policyarea" w:customStyle="1">
    <w:name w:val="policy area"/>
    <w:qFormat/>
    <w:rsid w:val="00211964"/>
    <w:pPr>
      <w:spacing w:after="160" w:line="259" w:lineRule="auto"/>
    </w:pPr>
    <w:rPr>
      <w:rFonts w:ascii="Calibri" w:hAnsi="Calibri" w:eastAsia="Times New Roman" w:cs="Times New Roman"/>
      <w:b/>
      <w:caps/>
      <w:noProof/>
      <w:color w:val="FFFFFF"/>
      <w:spacing w:val="-10"/>
      <w:kern w:val="28"/>
      <w:sz w:val="40"/>
      <w:szCs w:val="56"/>
      <w:lang w:val="en-US" w:eastAsia="da-DK"/>
    </w:rPr>
  </w:style>
  <w:style w:type="paragraph" w:styleId="ACBody2" w:customStyle="1">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styleId="BalloonTextChar" w:customStyle="1">
    <w:name w:val="Balloon Text Char"/>
    <w:basedOn w:val="DefaultParagraphFont"/>
    <w:link w:val="BalloonText"/>
    <w:uiPriority w:val="99"/>
    <w:semiHidden/>
    <w:rsid w:val="00211964"/>
    <w:rPr>
      <w:rFonts w:ascii="Tahoma" w:hAnsi="Tahoma" w:eastAsia="Times New Roman" w:cs="Tahoma"/>
      <w:sz w:val="16"/>
      <w:szCs w:val="16"/>
      <w:lang w:val="en-US"/>
    </w:rPr>
  </w:style>
  <w:style w:type="paragraph" w:styleId="Default" w:customStyle="1">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styleId="CommentTextChar" w:customStyle="1">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styleId="CommentSubjectChar" w:customStyle="1">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 w:type="character" w:styleId="normaltextrun" w:customStyle="1">
    <w:name w:val="normaltextrun"/>
    <w:basedOn w:val="DefaultParagraphFont"/>
    <w:rsid w:val="00866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bgd.procurement@drc.ngo"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mailto:tender.bgd@drc.ngo"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bgd.procurement@drc.ngo" TargetMode="External" Id="rId14" /><Relationship Type="http://schemas.openxmlformats.org/officeDocument/2006/relationships/hyperlink" Target="mailto:bgd.procurement@drc.ngo" TargetMode="External" Id="R7275b0b15c554a6d"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FD9C79FCCFE6469647C30BDCC4BCE1" ma:contentTypeVersion="18" ma:contentTypeDescription="Create a new document." ma:contentTypeScope="" ma:versionID="1e4589f5b21d516a2f2959ec5b70d664">
  <xsd:schema xmlns:xsd="http://www.w3.org/2001/XMLSchema" xmlns:xs="http://www.w3.org/2001/XMLSchema" xmlns:p="http://schemas.microsoft.com/office/2006/metadata/properties" xmlns:ns2="76386eb0-7b18-4aec-a4ec-c1365cf15c7d" xmlns:ns3="7e5f99f8-cc9b-4604-aceb-b1970ca4843a" targetNamespace="http://schemas.microsoft.com/office/2006/metadata/properties" ma:root="true" ma:fieldsID="4ead322b55c4c951c9b3137d71a195ad" ns2:_="" ns3:_="">
    <xsd:import namespace="76386eb0-7b18-4aec-a4ec-c1365cf15c7d"/>
    <xsd:import namespace="7e5f99f8-cc9b-4604-aceb-b1970ca484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lcf76f155ced4ddcb4097134ff3c332f" minOccurs="0"/>
                <xsd:element ref="ns3:TaxCatchAll" minOccurs="0"/>
                <xsd:element ref="ns2:PO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386eb0-7b18-4aec-a4ec-c1365cf15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internalName="Date">
      <xsd:simpleType>
        <xsd:restriction base="dms:Text">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PONumber" ma:index="24" nillable="true" ma:displayName="PO Number" ma:format="Dropdown" ma:internalName="PO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5f99f8-cc9b-4604-aceb-b1970ca484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470b85e-4aad-4c74-bf87-6c3e774f9109}" ma:internalName="TaxCatchAll" ma:showField="CatchAllData" ma:web="7e5f99f8-cc9b-4604-aceb-b1970ca484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e5f99f8-cc9b-4604-aceb-b1970ca4843a" xsi:nil="true"/>
    <lcf76f155ced4ddcb4097134ff3c332f xmlns="76386eb0-7b18-4aec-a4ec-c1365cf15c7d">
      <Terms xmlns="http://schemas.microsoft.com/office/infopath/2007/PartnerControls"/>
    </lcf76f155ced4ddcb4097134ff3c332f>
    <Date xmlns="76386eb0-7b18-4aec-a4ec-c1365cf15c7d" xsi:nil="true"/>
    <PONumber xmlns="76386eb0-7b18-4aec-a4ec-c1365cf15c7d" xsi:nil="true"/>
  </documentManagement>
</p:properties>
</file>

<file path=customXml/itemProps1.xml><?xml version="1.0" encoding="utf-8"?>
<ds:datastoreItem xmlns:ds="http://schemas.openxmlformats.org/officeDocument/2006/customXml" ds:itemID="{AB64ABA6-9738-468E-8B82-1552933CDC79}">
  <ds:schemaRefs>
    <ds:schemaRef ds:uri="http://schemas.openxmlformats.org/officeDocument/2006/bibliography"/>
  </ds:schemaRefs>
</ds:datastoreItem>
</file>

<file path=customXml/itemProps2.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3.xml><?xml version="1.0" encoding="utf-8"?>
<ds:datastoreItem xmlns:ds="http://schemas.openxmlformats.org/officeDocument/2006/customXml" ds:itemID="{3B5295FA-FEB5-4649-A72C-B4216825BB71}"/>
</file>

<file path=customXml/itemProps4.xml><?xml version="1.0" encoding="utf-8"?>
<ds:datastoreItem xmlns:ds="http://schemas.openxmlformats.org/officeDocument/2006/customXml" ds:itemID="{3C1A8535-F244-4ECB-B439-1872C9B1BAC0}">
  <ds:schemaRef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 ds:uri="76386eb0-7b18-4aec-a4ec-c1365cf15c7d"/>
    <ds:schemaRef ds:uri="http://schemas.microsoft.com/office/infopath/2007/PartnerControls"/>
    <ds:schemaRef ds:uri="7e5f99f8-cc9b-4604-aceb-b1970ca4843a"/>
    <ds:schemaRef ds:uri="http://purl.org/dc/terms/"/>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 Hedvig Margareta Lundqvist</dc:creator>
  <cp:lastModifiedBy>Evans Onyango Muswa</cp:lastModifiedBy>
  <cp:revision>30</cp:revision>
  <dcterms:created xsi:type="dcterms:W3CDTF">2020-07-24T10:53:00Z</dcterms:created>
  <dcterms:modified xsi:type="dcterms:W3CDTF">2023-02-20T03:40:43Z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0x010100DCFD9C79FCCFE6469647C30BDCC4BCE1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MediaServiceImageTags">
    <vt:lpwstr/>
  </property>
</Properties>
</file>